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5" w:rsidRDefault="00C74485">
      <w:r>
        <w:t>5</w:t>
      </w:r>
    </w:p>
    <w:sdt>
      <w:sdtPr>
        <w:id w:val="793636086"/>
        <w:docPartObj>
          <w:docPartGallery w:val="Cover Pages"/>
          <w:docPartUnique/>
        </w:docPartObj>
      </w:sdtPr>
      <w:sdtEndPr/>
      <w:sdtContent>
        <w:p w:rsidR="003D3439" w:rsidRDefault="003D3439"/>
        <w:p w:rsidR="003D3439" w:rsidRDefault="00B93BC2">
          <w:r>
            <w:rPr>
              <w:noProof/>
            </w:rPr>
            <w:pict>
              <v:group id="Группа 2" o:spid="_x0000_s1026" style="position:absolute;margin-left:0;margin-top:0;width:580.4pt;height:751.4pt;z-index:251659776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style="mso-next-textbox:#Rectangle 5" inset="18pt,108pt,36pt">
                      <w:txbxContent>
                        <w:p w:rsidR="00AA5C5B" w:rsidRDefault="00AA5C5B">
                          <w:pPr>
                            <w:pStyle w:val="a3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AA5C5B" w:rsidRDefault="00AA5C5B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sz w:val="44"/>
                              <w:szCs w:val="44"/>
                            </w:rPr>
                            <w:alias w:val="Аннотация"/>
                            <w:id w:val="-21444080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AA5C5B" w:rsidRDefault="00AA5C5B" w:rsidP="008013EF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  <w:r w:rsidRPr="008013EF">
                                <w:rPr>
                                  <w:b/>
                                  <w:sz w:val="44"/>
                                  <w:szCs w:val="44"/>
                                </w:rPr>
                                <w:t>Программа обучения педагогов дополнительного образования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  <w:r w:rsidRPr="008013EF">
                                <w:rPr>
                                  <w:b/>
                                  <w:sz w:val="44"/>
                                  <w:szCs w:val="44"/>
                                </w:rPr>
                                <w:t>«Профессия - педагог»</w:t>
                              </w:r>
                            </w:p>
                          </w:sdtContent>
                        </w:sdt>
                        <w:p w:rsidR="00AA5C5B" w:rsidRDefault="00AA5C5B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 style="mso-next-textbox:#Rectangle 13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97178530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A5C5B" w:rsidRDefault="00B93BC2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style="mso-next-textbox:#Rectangle 19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2058269368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AA5C5B" w:rsidRDefault="00AA5C5B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Автор-составител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ь-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Яшкина М.Ю.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-1724968136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AA5C5B" w:rsidRDefault="00AA5C5B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-198737703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A5C5B" w:rsidRDefault="00B93BC2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01.01.2016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3D3439" w:rsidRDefault="003D3439">
          <w:r>
            <w:br w:type="page"/>
          </w:r>
        </w:p>
      </w:sdtContent>
    </w:sdt>
    <w:p w:rsidR="00FC1F5F" w:rsidRDefault="00FC1F5F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DC30B8" w:rsidRDefault="00DC30B8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952C84" w:rsidP="00FC1F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637D3E9" wp14:editId="66C976DF">
            <wp:simplePos x="0" y="0"/>
            <wp:positionH relativeFrom="column">
              <wp:posOffset>2376170</wp:posOffset>
            </wp:positionH>
            <wp:positionV relativeFrom="paragraph">
              <wp:posOffset>43180</wp:posOffset>
            </wp:positionV>
            <wp:extent cx="1257300" cy="1181100"/>
            <wp:effectExtent l="19050" t="0" r="0" b="0"/>
            <wp:wrapTight wrapText="bothSides">
              <wp:wrapPolygon edited="0">
                <wp:start x="7855" y="0"/>
                <wp:lineTo x="6218" y="3484"/>
                <wp:lineTo x="6218" y="5574"/>
                <wp:lineTo x="-327" y="13239"/>
                <wp:lineTo x="0" y="18116"/>
                <wp:lineTo x="5564" y="21252"/>
                <wp:lineTo x="7855" y="21252"/>
                <wp:lineTo x="12109" y="21252"/>
                <wp:lineTo x="17018" y="21252"/>
                <wp:lineTo x="21600" y="19161"/>
                <wp:lineTo x="21600" y="12542"/>
                <wp:lineTo x="20945" y="11148"/>
                <wp:lineTo x="14727" y="5574"/>
                <wp:lineTo x="15709" y="3832"/>
                <wp:lineTo x="15382" y="1742"/>
                <wp:lineTo x="14073" y="0"/>
                <wp:lineTo x="7855" y="0"/>
              </wp:wrapPolygon>
            </wp:wrapTight>
            <wp:docPr id="4" name="Рисунок 2" descr="http://www.chitaaty.siteedit.ru/images/f091f5262da3a0658f664efae342399f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chitaaty.siteedit.ru/images/f091f5262da3a0658f664efae342399f_1_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FC1F5F" w:rsidRDefault="00FC1F5F" w:rsidP="00FC1F5F">
      <w:pPr>
        <w:jc w:val="center"/>
        <w:rPr>
          <w:b/>
          <w:sz w:val="28"/>
          <w:szCs w:val="28"/>
        </w:rPr>
      </w:pPr>
    </w:p>
    <w:p w:rsidR="00952C84" w:rsidRDefault="00FC1F5F" w:rsidP="00FC1F5F">
      <w:pPr>
        <w:jc w:val="center"/>
        <w:rPr>
          <w:b/>
          <w:sz w:val="44"/>
          <w:szCs w:val="44"/>
        </w:rPr>
      </w:pPr>
      <w:r w:rsidRPr="00FC1F5F">
        <w:rPr>
          <w:b/>
          <w:sz w:val="44"/>
          <w:szCs w:val="44"/>
        </w:rPr>
        <w:t xml:space="preserve">Программа </w:t>
      </w:r>
    </w:p>
    <w:p w:rsidR="00970376" w:rsidRDefault="00970376" w:rsidP="00FC1F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обучения педагогов дополнительного образования</w:t>
      </w:r>
    </w:p>
    <w:p w:rsidR="00FC1F5F" w:rsidRPr="00FC1F5F" w:rsidRDefault="00970376" w:rsidP="00FC1F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«Профессия - педагог</w:t>
      </w:r>
      <w:r w:rsidR="00952C84">
        <w:rPr>
          <w:b/>
          <w:sz w:val="44"/>
          <w:szCs w:val="44"/>
        </w:rPr>
        <w:t>»</w:t>
      </w:r>
      <w:r w:rsidR="00FC1F5F" w:rsidRPr="00FC1F5F">
        <w:rPr>
          <w:b/>
          <w:sz w:val="44"/>
          <w:szCs w:val="44"/>
        </w:rPr>
        <w:t xml:space="preserve"> </w:t>
      </w:r>
    </w:p>
    <w:p w:rsidR="00FC1F5F" w:rsidRDefault="00FC1F5F" w:rsidP="00FC1F5F"/>
    <w:p w:rsidR="00FC1F5F" w:rsidRDefault="00FC1F5F" w:rsidP="00FC1F5F">
      <w:pPr>
        <w:pStyle w:val="a6"/>
        <w:jc w:val="both"/>
        <w:textAlignment w:val="top"/>
      </w:pPr>
    </w:p>
    <w:p w:rsidR="00FC1F5F" w:rsidRDefault="00FC1F5F" w:rsidP="00FC1F5F">
      <w:pPr>
        <w:pStyle w:val="a6"/>
        <w:jc w:val="both"/>
        <w:textAlignment w:val="top"/>
      </w:pPr>
    </w:p>
    <w:p w:rsidR="00FC1F5F" w:rsidRDefault="00FC1F5F" w:rsidP="00FC1F5F">
      <w:pPr>
        <w:pStyle w:val="a6"/>
        <w:jc w:val="both"/>
        <w:textAlignment w:val="top"/>
      </w:pPr>
    </w:p>
    <w:p w:rsidR="00970376" w:rsidRDefault="00970376" w:rsidP="00970376">
      <w:pPr>
        <w:pStyle w:val="a6"/>
        <w:ind w:left="3540"/>
        <w:contextualSpacing/>
        <w:jc w:val="right"/>
        <w:textAlignment w:val="top"/>
      </w:pPr>
      <w:r>
        <w:t>Составитель</w:t>
      </w:r>
      <w:r w:rsidR="00FC1F5F">
        <w:t>:</w:t>
      </w:r>
      <w:r>
        <w:t xml:space="preserve"> Яшкина М.Ю. –</w:t>
      </w:r>
    </w:p>
    <w:p w:rsidR="00FC1F5F" w:rsidRDefault="00970376" w:rsidP="00970376">
      <w:pPr>
        <w:pStyle w:val="a6"/>
        <w:ind w:left="3540"/>
        <w:contextualSpacing/>
        <w:jc w:val="right"/>
        <w:textAlignment w:val="top"/>
      </w:pPr>
      <w:r>
        <w:t>з</w:t>
      </w:r>
      <w:r w:rsidR="00FC1F5F">
        <w:t>аместитель директора</w:t>
      </w:r>
      <w:r w:rsidR="00DC30B8">
        <w:t xml:space="preserve"> по УВР</w:t>
      </w:r>
      <w:r>
        <w:t>,</w:t>
      </w:r>
    </w:p>
    <w:p w:rsidR="00952C84" w:rsidRDefault="00DC30B8" w:rsidP="00970376">
      <w:pPr>
        <w:pStyle w:val="a6"/>
        <w:ind w:left="3540"/>
        <w:contextualSpacing/>
        <w:jc w:val="right"/>
        <w:textAlignment w:val="top"/>
      </w:pPr>
      <w:r>
        <w:tab/>
      </w:r>
      <w:r>
        <w:tab/>
      </w:r>
      <w:r w:rsidR="00952C84">
        <w:t xml:space="preserve"> методист</w:t>
      </w:r>
    </w:p>
    <w:p w:rsidR="00FC1F5F" w:rsidRDefault="00FC1F5F" w:rsidP="00FC1F5F">
      <w:pPr>
        <w:pStyle w:val="a6"/>
        <w:ind w:left="4248" w:firstLine="708"/>
        <w:contextualSpacing/>
        <w:jc w:val="both"/>
        <w:textAlignment w:val="top"/>
      </w:pPr>
      <w:r>
        <w:t xml:space="preserve"> </w:t>
      </w:r>
    </w:p>
    <w:p w:rsidR="00C74485" w:rsidRDefault="00C74485" w:rsidP="00FC1F5F">
      <w:pPr>
        <w:pStyle w:val="a6"/>
        <w:ind w:left="4248" w:firstLine="708"/>
        <w:contextualSpacing/>
        <w:jc w:val="both"/>
        <w:textAlignment w:val="top"/>
      </w:pPr>
    </w:p>
    <w:p w:rsidR="00C74485" w:rsidRDefault="00C74485" w:rsidP="00FC1F5F">
      <w:pPr>
        <w:pStyle w:val="a6"/>
        <w:ind w:left="4248" w:firstLine="708"/>
        <w:contextualSpacing/>
        <w:jc w:val="both"/>
        <w:textAlignment w:val="top"/>
      </w:pPr>
    </w:p>
    <w:p w:rsidR="00C74485" w:rsidRDefault="00C74485" w:rsidP="00FC1F5F">
      <w:pPr>
        <w:pStyle w:val="a6"/>
        <w:ind w:left="4248" w:firstLine="708"/>
        <w:contextualSpacing/>
        <w:jc w:val="both"/>
        <w:textAlignment w:val="top"/>
      </w:pPr>
    </w:p>
    <w:p w:rsidR="00C74485" w:rsidRDefault="00C74485" w:rsidP="00FC1F5F">
      <w:pPr>
        <w:pStyle w:val="a6"/>
        <w:ind w:left="4248" w:firstLine="708"/>
        <w:contextualSpacing/>
        <w:jc w:val="both"/>
        <w:textAlignment w:val="top"/>
      </w:pPr>
    </w:p>
    <w:p w:rsidR="00C74485" w:rsidRDefault="00C74485" w:rsidP="00FC1F5F">
      <w:pPr>
        <w:pStyle w:val="a6"/>
        <w:ind w:left="4248" w:firstLine="708"/>
        <w:contextualSpacing/>
        <w:jc w:val="both"/>
        <w:textAlignment w:val="top"/>
      </w:pPr>
    </w:p>
    <w:p w:rsidR="00FC1F5F" w:rsidRDefault="00B93BC2" w:rsidP="00FC1F5F">
      <w:pPr>
        <w:pStyle w:val="a6"/>
        <w:contextualSpacing/>
        <w:jc w:val="center"/>
        <w:textAlignment w:val="top"/>
      </w:pPr>
      <w:r>
        <w:t>скорректирована и дополнена 2016</w:t>
      </w:r>
      <w:bookmarkStart w:id="0" w:name="_GoBack"/>
      <w:bookmarkEnd w:id="0"/>
      <w:r w:rsidR="00151C27">
        <w:t xml:space="preserve"> </w:t>
      </w:r>
      <w:r w:rsidR="004D7FDD">
        <w:t>г</w:t>
      </w:r>
    </w:p>
    <w:p w:rsidR="00FC1F5F" w:rsidRDefault="00FC1F5F" w:rsidP="00FC1F5F">
      <w:pPr>
        <w:pStyle w:val="a6"/>
        <w:contextualSpacing/>
        <w:jc w:val="center"/>
        <w:textAlignment w:val="top"/>
      </w:pPr>
    </w:p>
    <w:p w:rsidR="00FC1F5F" w:rsidRDefault="00C74485" w:rsidP="00FC1F5F">
      <w:pPr>
        <w:pStyle w:val="a6"/>
        <w:contextualSpacing/>
        <w:jc w:val="center"/>
        <w:textAlignment w:val="top"/>
      </w:pPr>
      <w:r>
        <w:t>2012</w:t>
      </w:r>
      <w:r w:rsidR="00FC1F5F">
        <w:t xml:space="preserve"> год</w:t>
      </w:r>
    </w:p>
    <w:p w:rsidR="00FC1F5F" w:rsidRDefault="00FC1F5F" w:rsidP="00FC1F5F">
      <w:pPr>
        <w:pStyle w:val="a6"/>
        <w:jc w:val="both"/>
        <w:textAlignment w:val="top"/>
      </w:pPr>
    </w:p>
    <w:p w:rsidR="00AA5C5B" w:rsidRPr="00AA5C5B" w:rsidRDefault="00AA5C5B" w:rsidP="00AA5C5B">
      <w:pPr>
        <w:jc w:val="center"/>
      </w:pPr>
      <w:r w:rsidRPr="00AA5C5B">
        <w:lastRenderedPageBreak/>
        <w:t>Государственное бюджетное образовательное учреждение</w:t>
      </w:r>
    </w:p>
    <w:p w:rsidR="00AA5C5B" w:rsidRPr="00AA5C5B" w:rsidRDefault="00AA5C5B" w:rsidP="00AA5C5B">
      <w:pPr>
        <w:jc w:val="center"/>
      </w:pPr>
      <w:r w:rsidRPr="00AA5C5B">
        <w:t>дополнительного образования детей</w:t>
      </w:r>
    </w:p>
    <w:p w:rsidR="00AA5C5B" w:rsidRPr="00AA5C5B" w:rsidRDefault="00AA5C5B" w:rsidP="00AA5C5B">
      <w:pPr>
        <w:jc w:val="center"/>
      </w:pPr>
      <w:r w:rsidRPr="00AA5C5B">
        <w:t>Центр музыкально-хореографического искусства «Эдельвейс»</w:t>
      </w:r>
    </w:p>
    <w:p w:rsidR="00AA5C5B" w:rsidRPr="00AA5C5B" w:rsidRDefault="00AA5C5B" w:rsidP="00AA5C5B">
      <w:pPr>
        <w:jc w:val="center"/>
      </w:pPr>
      <w:r w:rsidRPr="00AA5C5B">
        <w:t>Приморского района Санкт-Петербурга</w:t>
      </w:r>
    </w:p>
    <w:p w:rsidR="00AA5C5B" w:rsidRPr="00AA5C5B" w:rsidRDefault="00AA5C5B" w:rsidP="00AA5C5B">
      <w:pPr>
        <w:pStyle w:val="a3"/>
        <w:jc w:val="center"/>
      </w:pPr>
    </w:p>
    <w:p w:rsidR="00A122AA" w:rsidRDefault="00A122AA" w:rsidP="00A122AA">
      <w:pPr>
        <w:jc w:val="center"/>
        <w:rPr>
          <w:sz w:val="28"/>
          <w:szCs w:val="28"/>
        </w:rPr>
      </w:pPr>
    </w:p>
    <w:p w:rsidR="00A122AA" w:rsidRDefault="00A122AA" w:rsidP="00A122AA">
      <w:pPr>
        <w:jc w:val="center"/>
        <w:rPr>
          <w:b/>
          <w:sz w:val="28"/>
          <w:szCs w:val="28"/>
        </w:rPr>
      </w:pPr>
    </w:p>
    <w:p w:rsidR="002C3A52" w:rsidRDefault="002C3A52" w:rsidP="00A122AA">
      <w:pPr>
        <w:jc w:val="center"/>
        <w:rPr>
          <w:b/>
          <w:sz w:val="28"/>
          <w:szCs w:val="28"/>
        </w:rPr>
      </w:pPr>
    </w:p>
    <w:p w:rsidR="002C3A52" w:rsidRDefault="002C3A52" w:rsidP="00A122AA">
      <w:pPr>
        <w:jc w:val="center"/>
        <w:rPr>
          <w:b/>
          <w:sz w:val="28"/>
          <w:szCs w:val="28"/>
        </w:rPr>
      </w:pPr>
    </w:p>
    <w:p w:rsidR="00A122AA" w:rsidRDefault="00A122AA" w:rsidP="00A122AA">
      <w:pPr>
        <w:jc w:val="center"/>
        <w:rPr>
          <w:b/>
          <w:sz w:val="28"/>
          <w:szCs w:val="28"/>
        </w:rPr>
      </w:pPr>
    </w:p>
    <w:p w:rsidR="00A122AA" w:rsidRDefault="00A122AA" w:rsidP="00A122AA">
      <w:pPr>
        <w:jc w:val="center"/>
        <w:rPr>
          <w:b/>
          <w:sz w:val="28"/>
          <w:szCs w:val="28"/>
        </w:rPr>
      </w:pPr>
    </w:p>
    <w:p w:rsidR="00A122AA" w:rsidRDefault="00A122AA" w:rsidP="00A122AA">
      <w:pPr>
        <w:jc w:val="center"/>
        <w:rPr>
          <w:b/>
          <w:sz w:val="28"/>
          <w:szCs w:val="28"/>
        </w:rPr>
      </w:pPr>
    </w:p>
    <w:p w:rsidR="00C74485" w:rsidRDefault="00C74485" w:rsidP="00A122AA">
      <w:pPr>
        <w:jc w:val="center"/>
        <w:rPr>
          <w:b/>
          <w:sz w:val="28"/>
          <w:szCs w:val="28"/>
        </w:rPr>
      </w:pPr>
    </w:p>
    <w:p w:rsidR="00C74485" w:rsidRDefault="00C74485" w:rsidP="00A122AA">
      <w:pPr>
        <w:jc w:val="center"/>
        <w:rPr>
          <w:b/>
          <w:sz w:val="28"/>
          <w:szCs w:val="28"/>
        </w:rPr>
      </w:pPr>
    </w:p>
    <w:p w:rsidR="00C74485" w:rsidRDefault="00C74485" w:rsidP="00A122AA">
      <w:pPr>
        <w:jc w:val="center"/>
        <w:rPr>
          <w:b/>
          <w:sz w:val="28"/>
          <w:szCs w:val="28"/>
        </w:rPr>
      </w:pPr>
    </w:p>
    <w:p w:rsidR="00A122AA" w:rsidRDefault="00A122AA" w:rsidP="00A122AA">
      <w:pPr>
        <w:jc w:val="center"/>
        <w:rPr>
          <w:b/>
          <w:sz w:val="28"/>
          <w:szCs w:val="28"/>
        </w:rPr>
      </w:pPr>
    </w:p>
    <w:p w:rsidR="00A122AA" w:rsidRDefault="00A122AA" w:rsidP="00A122AA">
      <w:pPr>
        <w:jc w:val="center"/>
        <w:rPr>
          <w:b/>
          <w:sz w:val="44"/>
          <w:szCs w:val="44"/>
        </w:rPr>
      </w:pPr>
      <w:r w:rsidRPr="00FC1F5F">
        <w:rPr>
          <w:b/>
          <w:sz w:val="44"/>
          <w:szCs w:val="44"/>
        </w:rPr>
        <w:t xml:space="preserve">Программа </w:t>
      </w:r>
    </w:p>
    <w:p w:rsidR="00970376" w:rsidRDefault="00970376" w:rsidP="00A122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обучения педагогов дополнительного образования</w:t>
      </w:r>
    </w:p>
    <w:p w:rsidR="00970376" w:rsidRPr="00FC1F5F" w:rsidRDefault="00A122AA" w:rsidP="009703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970376">
        <w:rPr>
          <w:b/>
          <w:sz w:val="44"/>
          <w:szCs w:val="44"/>
        </w:rPr>
        <w:t>Профессия - педагог»</w:t>
      </w:r>
      <w:r w:rsidR="00970376" w:rsidRPr="00FC1F5F">
        <w:rPr>
          <w:b/>
          <w:sz w:val="44"/>
          <w:szCs w:val="44"/>
        </w:rPr>
        <w:t xml:space="preserve"> </w:t>
      </w:r>
    </w:p>
    <w:p w:rsidR="00A122AA" w:rsidRPr="00FC1F5F" w:rsidRDefault="00A122AA" w:rsidP="00A122AA">
      <w:pPr>
        <w:jc w:val="center"/>
        <w:rPr>
          <w:b/>
          <w:sz w:val="44"/>
          <w:szCs w:val="44"/>
        </w:rPr>
      </w:pPr>
    </w:p>
    <w:p w:rsidR="00A122AA" w:rsidRDefault="00A122AA" w:rsidP="00A122AA"/>
    <w:p w:rsidR="00A122AA" w:rsidRDefault="00A122AA" w:rsidP="00A122AA">
      <w:pPr>
        <w:pStyle w:val="a6"/>
        <w:jc w:val="both"/>
        <w:textAlignment w:val="top"/>
      </w:pPr>
    </w:p>
    <w:p w:rsidR="00A122AA" w:rsidRDefault="00A122AA" w:rsidP="00A122AA">
      <w:pPr>
        <w:pStyle w:val="a6"/>
        <w:jc w:val="both"/>
        <w:textAlignment w:val="top"/>
      </w:pPr>
    </w:p>
    <w:p w:rsidR="00A122AA" w:rsidRDefault="00A122AA" w:rsidP="00A122AA">
      <w:pPr>
        <w:pStyle w:val="a6"/>
        <w:jc w:val="both"/>
        <w:textAlignment w:val="top"/>
      </w:pPr>
    </w:p>
    <w:p w:rsidR="00A122AA" w:rsidRDefault="00A122AA" w:rsidP="00A122AA">
      <w:pPr>
        <w:pStyle w:val="a6"/>
        <w:jc w:val="both"/>
        <w:textAlignment w:val="top"/>
      </w:pPr>
    </w:p>
    <w:p w:rsidR="00A122AA" w:rsidRDefault="00A122AA" w:rsidP="00A122AA">
      <w:pPr>
        <w:pStyle w:val="a6"/>
        <w:jc w:val="both"/>
        <w:textAlignment w:val="top"/>
      </w:pPr>
    </w:p>
    <w:p w:rsidR="00A122AA" w:rsidRDefault="00A122AA" w:rsidP="00A122AA">
      <w:pPr>
        <w:pStyle w:val="a6"/>
        <w:jc w:val="both"/>
        <w:textAlignment w:val="top"/>
      </w:pPr>
    </w:p>
    <w:p w:rsidR="008013EF" w:rsidRDefault="008013EF" w:rsidP="008013EF">
      <w:pPr>
        <w:pStyle w:val="a6"/>
        <w:ind w:left="3540"/>
        <w:contextualSpacing/>
        <w:jc w:val="right"/>
        <w:textAlignment w:val="top"/>
      </w:pPr>
      <w:r>
        <w:t>Составитель: Яшкина М.Ю. –</w:t>
      </w:r>
    </w:p>
    <w:p w:rsidR="008013EF" w:rsidRDefault="008013EF" w:rsidP="008013EF">
      <w:pPr>
        <w:pStyle w:val="a6"/>
        <w:ind w:left="3540"/>
        <w:contextualSpacing/>
        <w:jc w:val="right"/>
        <w:textAlignment w:val="top"/>
      </w:pPr>
      <w:r>
        <w:t>заместитель директора по УВР,</w:t>
      </w:r>
    </w:p>
    <w:p w:rsidR="008013EF" w:rsidRDefault="008013EF" w:rsidP="008013EF">
      <w:pPr>
        <w:pStyle w:val="a6"/>
        <w:ind w:left="3540"/>
        <w:contextualSpacing/>
        <w:jc w:val="right"/>
        <w:textAlignment w:val="top"/>
      </w:pPr>
      <w:r>
        <w:tab/>
      </w:r>
      <w:r>
        <w:tab/>
        <w:t xml:space="preserve"> методист</w:t>
      </w:r>
    </w:p>
    <w:p w:rsidR="00A122AA" w:rsidRDefault="00A122AA" w:rsidP="00A122AA">
      <w:pPr>
        <w:pStyle w:val="a6"/>
        <w:jc w:val="both"/>
        <w:textAlignment w:val="top"/>
      </w:pPr>
    </w:p>
    <w:p w:rsidR="00A122AA" w:rsidRDefault="00A122AA" w:rsidP="00A122AA">
      <w:pPr>
        <w:pStyle w:val="a6"/>
        <w:contextualSpacing/>
        <w:jc w:val="center"/>
        <w:textAlignment w:val="top"/>
      </w:pPr>
    </w:p>
    <w:p w:rsidR="008013EF" w:rsidRDefault="008013EF" w:rsidP="00A122AA">
      <w:pPr>
        <w:pStyle w:val="a6"/>
        <w:contextualSpacing/>
        <w:jc w:val="center"/>
        <w:textAlignment w:val="top"/>
      </w:pPr>
    </w:p>
    <w:p w:rsidR="00A122AA" w:rsidRDefault="00A122AA" w:rsidP="00A122AA">
      <w:pPr>
        <w:pStyle w:val="a6"/>
        <w:contextualSpacing/>
        <w:jc w:val="center"/>
        <w:textAlignment w:val="top"/>
      </w:pPr>
    </w:p>
    <w:p w:rsidR="002C3A52" w:rsidRDefault="002C3A52" w:rsidP="00A122AA">
      <w:pPr>
        <w:pStyle w:val="a6"/>
        <w:contextualSpacing/>
        <w:jc w:val="center"/>
        <w:textAlignment w:val="top"/>
      </w:pPr>
    </w:p>
    <w:p w:rsidR="002C3A52" w:rsidRDefault="002C3A52" w:rsidP="00A122AA">
      <w:pPr>
        <w:pStyle w:val="a6"/>
        <w:contextualSpacing/>
        <w:jc w:val="center"/>
        <w:textAlignment w:val="top"/>
      </w:pPr>
    </w:p>
    <w:p w:rsidR="002C3A52" w:rsidRDefault="002C3A52" w:rsidP="00A122AA">
      <w:pPr>
        <w:pStyle w:val="a6"/>
        <w:contextualSpacing/>
        <w:jc w:val="center"/>
        <w:textAlignment w:val="top"/>
      </w:pPr>
    </w:p>
    <w:p w:rsidR="00C74485" w:rsidRDefault="00C74485" w:rsidP="00A122AA">
      <w:pPr>
        <w:pStyle w:val="a6"/>
        <w:contextualSpacing/>
        <w:jc w:val="center"/>
        <w:textAlignment w:val="top"/>
      </w:pPr>
    </w:p>
    <w:p w:rsidR="00A122AA" w:rsidRDefault="00C74485" w:rsidP="00A122AA">
      <w:pPr>
        <w:pStyle w:val="a6"/>
        <w:contextualSpacing/>
        <w:jc w:val="center"/>
        <w:textAlignment w:val="top"/>
      </w:pPr>
      <w:r>
        <w:t>2015</w:t>
      </w:r>
      <w:r w:rsidR="00A122AA">
        <w:t xml:space="preserve"> год</w:t>
      </w:r>
    </w:p>
    <w:p w:rsidR="00FC1F5F" w:rsidRPr="00592EEB" w:rsidRDefault="00592EEB" w:rsidP="00592EEB">
      <w:pPr>
        <w:pStyle w:val="aa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Аналитическое обоснование программы</w:t>
      </w:r>
    </w:p>
    <w:p w:rsidR="008B144A" w:rsidRDefault="00592EEB" w:rsidP="008B144A">
      <w:pPr>
        <w:pStyle w:val="a6"/>
        <w:ind w:firstLine="709"/>
        <w:contextualSpacing/>
        <w:jc w:val="both"/>
        <w:textAlignment w:val="top"/>
      </w:pPr>
      <w:r w:rsidRPr="00EB67B7">
        <w:t xml:space="preserve">Любой человек, начинающий свой профессиональный путь, испытывает затруднения, проблемы из-за отсутствия необходимого опыта. Становление </w:t>
      </w:r>
      <w:r w:rsidR="00DC30B8">
        <w:t xml:space="preserve">педагога </w:t>
      </w:r>
      <w:r w:rsidRPr="00EB67B7">
        <w:t xml:space="preserve">происходит труднее, сложнее, чем у представителей другой профессии потому, что педагогическое образование не гарантирует успех начинающему </w:t>
      </w:r>
      <w:r>
        <w:t>педагогу</w:t>
      </w:r>
      <w:r w:rsidRPr="00EB67B7">
        <w:t xml:space="preserve">. </w:t>
      </w:r>
      <w:r>
        <w:t>Педагог</w:t>
      </w:r>
      <w:r w:rsidRPr="006A4DBF">
        <w:t xml:space="preserve"> - это не профессия, это образ жизни. </w:t>
      </w:r>
      <w:r w:rsidRPr="00DC30B8">
        <w:t>Современный ритм жизни требует от педагога непрерывного профессионального роста, творческого отношения к работе, самоотдачи. Конечно же, настоящий педагог обладает профессиональными педагогическими умениями и навыками, владеет инновационными технологиями обучения и воспитания. Очень важную роль играют личностные качества педагога: педагогическая позиция, отношение к жизни, коллегам, детям и людям вообще. Все эти профессиональные умения и свойства характера в первую очередь присущи, конечно же, педагогу с многолетним опытом работы</w:t>
      </w:r>
      <w:r w:rsidRPr="002C3A52">
        <w:t>.</w:t>
      </w:r>
      <w:r w:rsidRPr="006A4DBF">
        <w:t xml:space="preserve"> А как же быть </w:t>
      </w:r>
      <w:r>
        <w:t>начинающему</w:t>
      </w:r>
      <w:r w:rsidRPr="006A4DBF">
        <w:t xml:space="preserve"> педагогу, только что окончившему университет</w:t>
      </w:r>
      <w:r>
        <w:t>, или вообще не имеющему педагогического образования</w:t>
      </w:r>
      <w:r w:rsidRPr="006A4DBF">
        <w:t xml:space="preserve">? </w:t>
      </w:r>
      <w:r>
        <w:t xml:space="preserve"> </w:t>
      </w:r>
    </w:p>
    <w:p w:rsidR="00970376" w:rsidRDefault="00592EEB" w:rsidP="008B144A">
      <w:pPr>
        <w:pStyle w:val="a6"/>
        <w:ind w:firstLine="709"/>
        <w:contextualSpacing/>
        <w:jc w:val="both"/>
        <w:textAlignment w:val="top"/>
      </w:pPr>
      <w:r w:rsidRPr="006A4DBF">
        <w:t>В начале своей профессиональной деятельности молодой п</w:t>
      </w:r>
      <w:r w:rsidR="0013577C">
        <w:t xml:space="preserve">едагог </w:t>
      </w:r>
      <w:r w:rsidRPr="006A4DBF">
        <w:t xml:space="preserve">сталкивается с определенными трудностями. Неумение точно рассчитать время на </w:t>
      </w:r>
      <w:r w:rsidR="000638E9">
        <w:t>занятии</w:t>
      </w:r>
      <w:r w:rsidRPr="006A4DBF">
        <w:t xml:space="preserve">, логично выстроить последовательность этапов </w:t>
      </w:r>
      <w:r w:rsidR="000638E9">
        <w:t>занятия</w:t>
      </w:r>
      <w:r w:rsidR="0013577C">
        <w:t xml:space="preserve">, </w:t>
      </w:r>
      <w:r w:rsidRPr="006A4DBF">
        <w:t xml:space="preserve">отсутствие взаимопонимания с </w:t>
      </w:r>
      <w:r w:rsidR="000638E9">
        <w:t xml:space="preserve">детьми и </w:t>
      </w:r>
      <w:r w:rsidRPr="006A4DBF">
        <w:t>коллегами</w:t>
      </w:r>
      <w:r w:rsidR="000638E9">
        <w:t>, сложности при  наборе детей в объединения</w:t>
      </w:r>
      <w:r w:rsidR="008B144A">
        <w:t xml:space="preserve"> </w:t>
      </w:r>
      <w:r w:rsidRPr="006A4DBF">
        <w:t xml:space="preserve">- вот далеко не полный перечень невзгод, подстерегающих </w:t>
      </w:r>
      <w:r w:rsidR="000638E9">
        <w:t>педагога</w:t>
      </w:r>
      <w:r w:rsidRPr="006A4DBF">
        <w:t xml:space="preserve">-новичка. </w:t>
      </w:r>
      <w:r w:rsidR="008B144A" w:rsidRPr="008B144A">
        <w:t>Ч</w:t>
      </w:r>
      <w:r w:rsidR="008B144A" w:rsidRPr="006A4DBF">
        <w:t xml:space="preserve">асто молодые </w:t>
      </w:r>
      <w:r w:rsidR="008B144A">
        <w:t xml:space="preserve">педагоги </w:t>
      </w:r>
      <w:r w:rsidR="008B144A" w:rsidRPr="006A4DBF">
        <w:t xml:space="preserve"> испытывают чувство неуверенности в своих действиях, вследствие чего возникают проблемы с дисциплиной. </w:t>
      </w:r>
    </w:p>
    <w:p w:rsidR="000D05B9" w:rsidRDefault="00592EEB" w:rsidP="000D05B9">
      <w:pPr>
        <w:pStyle w:val="a6"/>
        <w:ind w:firstLine="709"/>
        <w:contextualSpacing/>
        <w:jc w:val="both"/>
        <w:textAlignment w:val="top"/>
      </w:pPr>
      <w:r w:rsidRPr="006A4DBF">
        <w:t xml:space="preserve">Начинающий педагог должен освоиться в новом коллективе, наладить правильные отношения с детьми, уметь грамотно и эмоционально говорить на </w:t>
      </w:r>
      <w:r w:rsidR="003922A6">
        <w:t>занятиях</w:t>
      </w:r>
      <w:r w:rsidRPr="006A4DBF">
        <w:t xml:space="preserve">, стараться заинтересовать детей своим </w:t>
      </w:r>
      <w:r w:rsidRPr="00970376">
        <w:t>предметом</w:t>
      </w:r>
      <w:r w:rsidRPr="006A4DBF">
        <w:t xml:space="preserve">. То есть, коротко говоря, научиться учить. Ему необходимо выработать свой индивидуальный стиль общения с детьми, коллегами и администрацией </w:t>
      </w:r>
      <w:r w:rsidR="003922A6">
        <w:t>учреждения</w:t>
      </w:r>
      <w:r w:rsidRPr="006A4DBF">
        <w:t xml:space="preserve">. </w:t>
      </w:r>
      <w:r w:rsidR="000638E9">
        <w:t>Для педагога это н</w:t>
      </w:r>
      <w:r w:rsidR="003922A6" w:rsidRPr="00EB67B7">
        <w:t xml:space="preserve">овая личностная ситуация – ответственность за качество своей работы, результат, который ожидают </w:t>
      </w:r>
      <w:r w:rsidR="003922A6">
        <w:t>педагоги</w:t>
      </w:r>
      <w:r w:rsidR="003922A6" w:rsidRPr="00EB67B7">
        <w:t xml:space="preserve">, </w:t>
      </w:r>
      <w:r w:rsidR="003922A6">
        <w:t>обучающиеся</w:t>
      </w:r>
      <w:r w:rsidR="003922A6" w:rsidRPr="00EB67B7">
        <w:t xml:space="preserve">, родители. </w:t>
      </w:r>
      <w:r w:rsidR="008B144A" w:rsidRPr="00EB67B7">
        <w:t>Молодому специалисту необходима</w:t>
      </w:r>
      <w:r w:rsidR="008B144A">
        <w:t xml:space="preserve"> постоянная товарищеская помощь.</w:t>
      </w:r>
      <w:r w:rsidR="008B144A" w:rsidRPr="008B144A">
        <w:t xml:space="preserve"> </w:t>
      </w:r>
      <w:r w:rsidR="008B144A">
        <w:t>Начинающим педагогам</w:t>
      </w:r>
      <w:r w:rsidR="008B144A" w:rsidRPr="006A4DBF">
        <w:t xml:space="preserve"> было бы легче начинать свою педагогическую деятельность, если бы старшее поколение преподавателей стремилось передать им свой опыт, а они при этом готовы были бы его принять.</w:t>
      </w:r>
    </w:p>
    <w:p w:rsidR="000D05B9" w:rsidRDefault="003922A6" w:rsidP="000D05B9">
      <w:pPr>
        <w:pStyle w:val="a6"/>
        <w:ind w:firstLine="709"/>
        <w:contextualSpacing/>
        <w:jc w:val="both"/>
        <w:textAlignment w:val="top"/>
      </w:pPr>
      <w:r w:rsidRPr="00EB67B7">
        <w:t xml:space="preserve">Сегодня </w:t>
      </w:r>
      <w:r>
        <w:t xml:space="preserve">учреждениям дополнительного образования </w:t>
      </w:r>
      <w:r w:rsidRPr="00EB67B7">
        <w:t xml:space="preserve"> нужны молодые, инициативные, творческие </w:t>
      </w:r>
      <w:r w:rsidR="000638E9">
        <w:t>педагоги</w:t>
      </w:r>
      <w:r w:rsidRPr="00EB67B7">
        <w:t>, готовые работать по-новому.</w:t>
      </w:r>
      <w:r>
        <w:t xml:space="preserve"> В этом </w:t>
      </w:r>
      <w:r w:rsidR="000638E9">
        <w:t>им поможет</w:t>
      </w:r>
      <w:r w:rsidR="00970376">
        <w:t xml:space="preserve"> </w:t>
      </w:r>
      <w:r w:rsidR="00970376" w:rsidRPr="00970376">
        <w:t>программа</w:t>
      </w:r>
      <w:r w:rsidR="00970376">
        <w:t xml:space="preserve"> </w:t>
      </w:r>
      <w:r w:rsidR="00970376" w:rsidRPr="00970376">
        <w:t>обучения педагогов дополнительного образования</w:t>
      </w:r>
      <w:r w:rsidR="00970376">
        <w:t xml:space="preserve"> « Профессия - педагог</w:t>
      </w:r>
      <w:r>
        <w:t>».</w:t>
      </w:r>
      <w:r w:rsidR="000638E9" w:rsidRPr="000638E9">
        <w:t xml:space="preserve"> </w:t>
      </w:r>
      <w:r w:rsidR="000638E9" w:rsidRPr="00EB67B7">
        <w:t xml:space="preserve"> Это не только лекции и семинары, а и </w:t>
      </w:r>
      <w:r w:rsidR="000638E9">
        <w:t xml:space="preserve">тренинги, </w:t>
      </w:r>
      <w:r w:rsidR="000638E9" w:rsidRPr="00EB67B7">
        <w:t xml:space="preserve"> ме</w:t>
      </w:r>
      <w:r w:rsidR="00970376">
        <w:t>роприятия</w:t>
      </w:r>
      <w:r w:rsidR="000638E9">
        <w:t xml:space="preserve">. </w:t>
      </w:r>
      <w:r w:rsidR="000638E9" w:rsidRPr="00EB67B7">
        <w:t xml:space="preserve">Это доверительные взаимоотношения между молодыми и опытными </w:t>
      </w:r>
      <w:r w:rsidR="000638E9">
        <w:t>педагогами</w:t>
      </w:r>
      <w:r w:rsidR="000638E9" w:rsidRPr="00EB67B7">
        <w:t>, возможность проявить свои творческие способности, поделиться секретами, педагогического мастерства в неформальной атмосфере. Это теоретические и пр</w:t>
      </w:r>
      <w:r w:rsidR="00970376">
        <w:t>актические занятия,</w:t>
      </w:r>
      <w:r w:rsidR="000638E9" w:rsidRPr="00EB67B7">
        <w:t xml:space="preserve"> тесты, открытые </w:t>
      </w:r>
      <w:r w:rsidR="00BF1E24">
        <w:t>занятия</w:t>
      </w:r>
      <w:r w:rsidR="000638E9" w:rsidRPr="00EB67B7">
        <w:t xml:space="preserve">, </w:t>
      </w:r>
      <w:r w:rsidR="000638E9">
        <w:t>выставки педагогических находок.</w:t>
      </w:r>
    </w:p>
    <w:p w:rsidR="00D01095" w:rsidRDefault="00970376" w:rsidP="000D05B9">
      <w:pPr>
        <w:pStyle w:val="a6"/>
        <w:ind w:firstLine="709"/>
        <w:contextualSpacing/>
        <w:jc w:val="both"/>
        <w:textAlignment w:val="top"/>
      </w:pPr>
      <w:r>
        <w:t xml:space="preserve">Программа </w:t>
      </w:r>
      <w:r w:rsidR="00D01095">
        <w:t xml:space="preserve"> создана с целью научно-методического сопровождения деятельности начинающих  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самосовершенствовании.</w:t>
      </w:r>
      <w:r w:rsidR="00D01095" w:rsidRPr="00692AD9">
        <w:rPr>
          <w:b/>
          <w:color w:val="000000"/>
          <w:sz w:val="28"/>
          <w:szCs w:val="28"/>
        </w:rPr>
        <w:t xml:space="preserve"> </w:t>
      </w:r>
    </w:p>
    <w:p w:rsidR="003922A6" w:rsidRPr="006A4DBF" w:rsidRDefault="003922A6" w:rsidP="003922A6">
      <w:r w:rsidRPr="003922A6">
        <w:rPr>
          <w:b/>
        </w:rPr>
        <w:t>Цель программы</w:t>
      </w:r>
      <w:r w:rsidRPr="006A4DBF">
        <w:t xml:space="preserve">: учиться быть </w:t>
      </w:r>
      <w:r>
        <w:t>педагогом</w:t>
      </w:r>
      <w:r w:rsidRPr="006A4DBF">
        <w:t>.</w:t>
      </w:r>
    </w:p>
    <w:p w:rsidR="003922A6" w:rsidRPr="006A4DBF" w:rsidRDefault="003922A6" w:rsidP="003922A6">
      <w:pPr>
        <w:rPr>
          <w:b/>
        </w:rPr>
      </w:pPr>
    </w:p>
    <w:p w:rsidR="003922A6" w:rsidRPr="003922A6" w:rsidRDefault="003922A6" w:rsidP="003922A6">
      <w:r w:rsidRPr="003922A6">
        <w:rPr>
          <w:b/>
        </w:rPr>
        <w:t>Задачи</w:t>
      </w:r>
      <w:r w:rsidRPr="003922A6">
        <w:t>:</w:t>
      </w:r>
    </w:p>
    <w:p w:rsidR="003922A6" w:rsidRPr="006A4DBF" w:rsidRDefault="003922A6" w:rsidP="003922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A4DBF">
        <w:t xml:space="preserve">дифференцированно и целенаправленно планировать методическую работу на основе выявленных потенциальных возможностей </w:t>
      </w:r>
      <w:r>
        <w:t>начинающего</w:t>
      </w:r>
      <w:r w:rsidR="0013577C">
        <w:t xml:space="preserve"> педагога</w:t>
      </w:r>
      <w:r w:rsidRPr="006A4DBF">
        <w:t xml:space="preserve">; </w:t>
      </w:r>
    </w:p>
    <w:p w:rsidR="003922A6" w:rsidRPr="006A4DBF" w:rsidRDefault="003922A6" w:rsidP="003922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A4DBF">
        <w:t xml:space="preserve">повышать профессиональный уровень педагога с учетом его потребностей, затруднений, достижений; </w:t>
      </w:r>
    </w:p>
    <w:p w:rsidR="003922A6" w:rsidRPr="006A4DBF" w:rsidRDefault="003922A6" w:rsidP="003922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A4DBF">
        <w:t xml:space="preserve">развивать творческий потенциал </w:t>
      </w:r>
      <w:r>
        <w:t xml:space="preserve">начинающих </w:t>
      </w:r>
      <w:r w:rsidRPr="006A4DBF">
        <w:t xml:space="preserve">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3922A6" w:rsidRPr="006A4DBF" w:rsidRDefault="003922A6" w:rsidP="003922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A4DBF">
        <w:lastRenderedPageBreak/>
        <w:t>повышать продуктивность работы педагога и результативность учебно-</w:t>
      </w:r>
      <w:r w:rsidRPr="006A4DBF">
        <w:softHyphen/>
        <w:t xml:space="preserve">воспитательного процесса в образовательном учреждении; </w:t>
      </w:r>
    </w:p>
    <w:p w:rsidR="000638E9" w:rsidRPr="002C3A52" w:rsidRDefault="003922A6" w:rsidP="002C3A52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b/>
        </w:rPr>
      </w:pPr>
      <w:r w:rsidRPr="006A4DBF">
        <w:t xml:space="preserve">создать условия для удовлетворения запросов по самообразованию </w:t>
      </w:r>
      <w:r>
        <w:t>начинающих педагогов</w:t>
      </w:r>
    </w:p>
    <w:p w:rsidR="000638E9" w:rsidRPr="000638E9" w:rsidRDefault="000638E9" w:rsidP="000638E9">
      <w:pPr>
        <w:ind w:left="360"/>
        <w:jc w:val="center"/>
        <w:rPr>
          <w:b/>
        </w:rPr>
      </w:pPr>
      <w:r w:rsidRPr="000638E9">
        <w:rPr>
          <w:b/>
        </w:rPr>
        <w:t>Механизм реализации  программы</w:t>
      </w:r>
    </w:p>
    <w:p w:rsidR="00D01095" w:rsidRPr="00D01095" w:rsidRDefault="0013577C" w:rsidP="00D01095">
      <w:pPr>
        <w:pStyle w:val="a6"/>
        <w:ind w:firstLine="360"/>
        <w:jc w:val="both"/>
        <w:textAlignment w:val="top"/>
      </w:pPr>
      <w:r>
        <w:t>Молодой педагог</w:t>
      </w:r>
      <w:r w:rsidR="00D01095" w:rsidRPr="00D01095">
        <w:t xml:space="preserve"> должен чувствовать постоянную поддержку старших, опытных наставников: администрации, руководителя методического объединения, педагогов-коллег, психологов. Ведь все они могут и помочь новичку в календарно-тематическом планировании, и рассказать о специфике работы с детьми и поделиться опытом многими другими способами. Ведь каждый из них - мастер своего дела. </w:t>
      </w:r>
      <w:r w:rsidR="00C43C3B" w:rsidRPr="00D01095">
        <w:t xml:space="preserve">Необходимо последовательно выстроить работу с начинающими педагогами так, чтобы процесс </w:t>
      </w:r>
      <w:r w:rsidR="00D01095" w:rsidRPr="00D01095">
        <w:t xml:space="preserve">адаптации начинающего педагога, </w:t>
      </w:r>
      <w:r w:rsidR="00C43C3B" w:rsidRPr="00D01095">
        <w:t xml:space="preserve"> участия в делах центра и объединений был непрерывным. Построение эффективного взаимодействия всех субъектов образовательного процесса </w:t>
      </w:r>
      <w:r w:rsidR="00D01095" w:rsidRPr="00D01095">
        <w:t xml:space="preserve">необходимо </w:t>
      </w:r>
      <w:r w:rsidR="00C43C3B" w:rsidRPr="00D01095">
        <w:t xml:space="preserve"> вести в </w:t>
      </w:r>
      <w:r w:rsidR="00D01095">
        <w:t>трех</w:t>
      </w:r>
      <w:r w:rsidR="00C43C3B" w:rsidRPr="00D01095">
        <w:t xml:space="preserve"> направлениях:   </w:t>
      </w:r>
    </w:p>
    <w:p w:rsidR="007D605C" w:rsidRDefault="000638E9" w:rsidP="00970376">
      <w:pPr>
        <w:spacing w:before="100" w:beforeAutospacing="1" w:after="100" w:afterAutospacing="1"/>
        <w:jc w:val="both"/>
      </w:pPr>
      <w:r w:rsidRPr="00EB67B7">
        <w:rPr>
          <w:b/>
        </w:rPr>
        <w:t xml:space="preserve">Первое </w:t>
      </w:r>
      <w:r w:rsidRPr="000638E9">
        <w:rPr>
          <w:b/>
        </w:rPr>
        <w:t>направление:</w:t>
      </w:r>
      <w:r>
        <w:t xml:space="preserve"> </w:t>
      </w:r>
      <w:r w:rsidRPr="00EB67B7">
        <w:t xml:space="preserve"> </w:t>
      </w:r>
      <w:r w:rsidR="007D605C">
        <w:rPr>
          <w:b/>
        </w:rPr>
        <w:t>мониторинг</w:t>
      </w:r>
      <w:r w:rsidR="00BC0813" w:rsidRPr="00BC0813">
        <w:rPr>
          <w:b/>
          <w:bCs/>
        </w:rPr>
        <w:t xml:space="preserve"> </w:t>
      </w:r>
      <w:r w:rsidR="00BC0813">
        <w:rPr>
          <w:b/>
          <w:bCs/>
        </w:rPr>
        <w:t>«</w:t>
      </w:r>
      <w:r w:rsidR="00BC0813" w:rsidRPr="006E258E">
        <w:rPr>
          <w:b/>
          <w:bCs/>
        </w:rPr>
        <w:t xml:space="preserve">Теоретические знания и профессиональные умения </w:t>
      </w:r>
      <w:r w:rsidR="00BC0813">
        <w:rPr>
          <w:b/>
          <w:bCs/>
        </w:rPr>
        <w:t>педагога»</w:t>
      </w:r>
      <w:r w:rsidR="00BF1E24">
        <w:rPr>
          <w:b/>
          <w:bCs/>
        </w:rPr>
        <w:t xml:space="preserve"> </w:t>
      </w:r>
      <w:r w:rsidR="00BC0813">
        <w:rPr>
          <w:b/>
          <w:bCs/>
        </w:rPr>
        <w:t xml:space="preserve">- </w:t>
      </w:r>
      <w:r w:rsidR="00BC0813" w:rsidRPr="00BC0813">
        <w:rPr>
          <w:bCs/>
        </w:rPr>
        <w:t xml:space="preserve">отслеживание </w:t>
      </w:r>
      <w:r w:rsidR="00BC0813">
        <w:rPr>
          <w:bCs/>
        </w:rPr>
        <w:t xml:space="preserve">3 раза </w:t>
      </w:r>
      <w:r w:rsidR="00BC0813" w:rsidRPr="00BC0813">
        <w:rPr>
          <w:bCs/>
        </w:rPr>
        <w:t xml:space="preserve">в течение года </w:t>
      </w:r>
      <w:r w:rsidR="00BC0813">
        <w:rPr>
          <w:bCs/>
        </w:rPr>
        <w:t>(</w:t>
      </w:r>
      <w:r w:rsidR="00BC0813" w:rsidRPr="00BC0813">
        <w:rPr>
          <w:bCs/>
        </w:rPr>
        <w:t>на начало, середину и конец</w:t>
      </w:r>
      <w:r w:rsidR="00BC0813">
        <w:rPr>
          <w:bCs/>
        </w:rPr>
        <w:t>)</w:t>
      </w:r>
      <w:r w:rsidR="00BC0813" w:rsidRPr="00BC0813">
        <w:rPr>
          <w:bCs/>
        </w:rPr>
        <w:t xml:space="preserve"> </w:t>
      </w:r>
      <w:r w:rsidR="00BC0813">
        <w:rPr>
          <w:bCs/>
        </w:rPr>
        <w:t xml:space="preserve">  результатов</w:t>
      </w:r>
      <w:r w:rsidR="00BC0813" w:rsidRPr="00BC0813">
        <w:rPr>
          <w:bCs/>
        </w:rPr>
        <w:t xml:space="preserve"> деятельности педагога</w:t>
      </w:r>
      <w:r w:rsidR="00BC0813">
        <w:rPr>
          <w:bCs/>
        </w:rPr>
        <w:t xml:space="preserve"> по следующим направлениям:</w:t>
      </w:r>
      <w:r w:rsidR="00BC0813" w:rsidRPr="00BC0813">
        <w:t xml:space="preserve"> </w:t>
      </w:r>
      <w:r w:rsidR="00BC0813">
        <w:t>з</w:t>
      </w:r>
      <w:r w:rsidR="00BC0813" w:rsidRPr="006E258E">
        <w:t>нание своего предмета</w:t>
      </w:r>
      <w:r w:rsidR="00BC0813">
        <w:t>,</w:t>
      </w:r>
      <w:r w:rsidR="00BC0813" w:rsidRPr="00BC0813">
        <w:t xml:space="preserve"> </w:t>
      </w:r>
      <w:r w:rsidR="00BC0813">
        <w:t>умение анализировать, з</w:t>
      </w:r>
      <w:r w:rsidR="00BC0813" w:rsidRPr="006E258E">
        <w:t>нание методики преподавания</w:t>
      </w:r>
      <w:r w:rsidR="00970376">
        <w:t xml:space="preserve">, </w:t>
      </w:r>
      <w:r w:rsidR="00BC0813">
        <w:rPr>
          <w:color w:val="000000"/>
        </w:rPr>
        <w:t xml:space="preserve"> умения</w:t>
      </w:r>
      <w:r w:rsidR="00BC0813" w:rsidRPr="006E258E">
        <w:rPr>
          <w:color w:val="000000"/>
        </w:rPr>
        <w:t xml:space="preserve"> </w:t>
      </w:r>
      <w:r w:rsidR="00BC0813">
        <w:rPr>
          <w:color w:val="000000"/>
        </w:rPr>
        <w:t>использовать  разнообразные</w:t>
      </w:r>
      <w:r w:rsidR="00BC0813" w:rsidRPr="006E258E">
        <w:rPr>
          <w:color w:val="000000"/>
        </w:rPr>
        <w:t xml:space="preserve"> форм</w:t>
      </w:r>
      <w:r w:rsidR="00BC0813">
        <w:rPr>
          <w:color w:val="000000"/>
        </w:rPr>
        <w:t>ы</w:t>
      </w:r>
      <w:r w:rsidR="00BC0813" w:rsidRPr="006E258E">
        <w:rPr>
          <w:color w:val="000000"/>
        </w:rPr>
        <w:t xml:space="preserve"> организации познавательной деятельности обучающихся, </w:t>
      </w:r>
      <w:r w:rsidR="00BC0813">
        <w:rPr>
          <w:color w:val="000000"/>
        </w:rPr>
        <w:t>обн</w:t>
      </w:r>
      <w:r w:rsidR="00B30039">
        <w:rPr>
          <w:color w:val="000000"/>
        </w:rPr>
        <w:t>овление  методического оснащени</w:t>
      </w:r>
      <w:r w:rsidR="00BC0813">
        <w:rPr>
          <w:color w:val="000000"/>
        </w:rPr>
        <w:t>я</w:t>
      </w:r>
      <w:r w:rsidR="00BC0813" w:rsidRPr="006E258E">
        <w:rPr>
          <w:color w:val="000000"/>
        </w:rPr>
        <w:t xml:space="preserve"> занятия.</w:t>
      </w:r>
      <w:r w:rsidR="00124EAC" w:rsidRPr="00124EAC">
        <w:t xml:space="preserve"> </w:t>
      </w:r>
      <w:r w:rsidR="00124EAC">
        <w:t>Результаты анкетирования</w:t>
      </w:r>
      <w:r w:rsidR="00124EAC" w:rsidRPr="00EB67B7">
        <w:t xml:space="preserve"> </w:t>
      </w:r>
      <w:r w:rsidR="00B30039">
        <w:t>помогаю выявить</w:t>
      </w:r>
      <w:r w:rsidR="00124EAC" w:rsidRPr="00EB67B7">
        <w:t>, какие проблемы возникли в процессе работы</w:t>
      </w:r>
      <w:r w:rsidR="00124EAC">
        <w:t xml:space="preserve">, </w:t>
      </w:r>
      <w:r w:rsidR="00B30039">
        <w:t xml:space="preserve">каких успехов </w:t>
      </w:r>
      <w:r w:rsidR="00124EAC" w:rsidRPr="00EB67B7">
        <w:t xml:space="preserve">достиг </w:t>
      </w:r>
      <w:r w:rsidR="00124EAC">
        <w:t>педагог</w:t>
      </w:r>
      <w:r w:rsidR="00124EAC" w:rsidRPr="00EB67B7">
        <w:t>, какую мето</w:t>
      </w:r>
      <w:r w:rsidR="00970376">
        <w:t>дическую помощь ему необходима</w:t>
      </w:r>
      <w:r w:rsidR="00124EAC" w:rsidRPr="00EB67B7">
        <w:t>. На основании этих результатов составляется план самообразования, изучения основн</w:t>
      </w:r>
      <w:r w:rsidR="00124EAC">
        <w:t>ых направлений его деятельности.</w:t>
      </w:r>
    </w:p>
    <w:p w:rsidR="00124EAC" w:rsidRDefault="007D605C" w:rsidP="00BC0813">
      <w:pPr>
        <w:jc w:val="both"/>
      </w:pPr>
      <w:r>
        <w:rPr>
          <w:b/>
        </w:rPr>
        <w:t xml:space="preserve">Второе направление: </w:t>
      </w:r>
      <w:r w:rsidR="00D01095" w:rsidRPr="00D01095">
        <w:rPr>
          <w:b/>
        </w:rPr>
        <w:t>адаптация</w:t>
      </w:r>
      <w:r w:rsidR="00D01095">
        <w:t xml:space="preserve"> - </w:t>
      </w:r>
      <w:r w:rsidR="000638E9" w:rsidRPr="00EB67B7">
        <w:t xml:space="preserve">знакомство </w:t>
      </w:r>
      <w:r w:rsidR="000638E9">
        <w:t>педагога</w:t>
      </w:r>
      <w:r w:rsidR="000638E9" w:rsidRPr="00EB67B7">
        <w:t xml:space="preserve"> с методическими материалами по </w:t>
      </w:r>
      <w:r w:rsidR="000638E9">
        <w:t>направлению деятельности</w:t>
      </w:r>
      <w:r w:rsidR="000638E9" w:rsidRPr="00EB67B7">
        <w:t>, би</w:t>
      </w:r>
      <w:r w:rsidR="000638E9">
        <w:t xml:space="preserve">блиотекой, учебными кабинетами, спецификой набора детей в объединения, </w:t>
      </w:r>
      <w:r w:rsidR="008B144A">
        <w:t xml:space="preserve">планами </w:t>
      </w:r>
      <w:r w:rsidR="000638E9" w:rsidRPr="00EB67B7">
        <w:t>учебной, методической, воспитательной работы, документацией, основными требованиями по её ведению</w:t>
      </w:r>
      <w:r w:rsidR="008B144A">
        <w:t xml:space="preserve">, </w:t>
      </w:r>
      <w:r w:rsidR="008B144A" w:rsidRPr="008B144A">
        <w:t xml:space="preserve"> </w:t>
      </w:r>
      <w:r w:rsidR="00B30039">
        <w:t>основами составления расписания</w:t>
      </w:r>
      <w:r w:rsidR="008B144A">
        <w:t xml:space="preserve"> занятий</w:t>
      </w:r>
      <w:r w:rsidR="000638E9" w:rsidRPr="00EB67B7">
        <w:t>.</w:t>
      </w:r>
      <w:r w:rsidRPr="007D605C">
        <w:t xml:space="preserve"> Главное на данном этапе, помочь педагогу разобраться во всех тонкостях </w:t>
      </w:r>
      <w:r>
        <w:t xml:space="preserve">общения </w:t>
      </w:r>
      <w:r w:rsidR="00B30039">
        <w:t xml:space="preserve">между членами педагогического коллектива и обучающихся, </w:t>
      </w:r>
      <w:r>
        <w:t xml:space="preserve"> работы с документацией</w:t>
      </w:r>
      <w:r w:rsidRPr="007D605C">
        <w:t>.</w:t>
      </w:r>
    </w:p>
    <w:p w:rsidR="00C43C3B" w:rsidRPr="00C43C3B" w:rsidRDefault="007D605C" w:rsidP="00C43C3B">
      <w:pPr>
        <w:pStyle w:val="a6"/>
        <w:jc w:val="both"/>
        <w:textAlignment w:val="top"/>
      </w:pPr>
      <w:r>
        <w:rPr>
          <w:b/>
        </w:rPr>
        <w:t xml:space="preserve">Третье </w:t>
      </w:r>
      <w:r w:rsidR="008B144A" w:rsidRPr="008B144A">
        <w:rPr>
          <w:b/>
        </w:rPr>
        <w:t>направление:</w:t>
      </w:r>
      <w:r w:rsidR="008B144A">
        <w:rPr>
          <w:b/>
        </w:rPr>
        <w:t xml:space="preserve"> </w:t>
      </w:r>
      <w:r w:rsidR="00D01095">
        <w:rPr>
          <w:b/>
        </w:rPr>
        <w:t>наставничество</w:t>
      </w:r>
      <w:r w:rsidR="00970376">
        <w:rPr>
          <w:b/>
        </w:rPr>
        <w:t xml:space="preserve"> </w:t>
      </w:r>
      <w:r w:rsidR="00D01095">
        <w:rPr>
          <w:b/>
        </w:rPr>
        <w:t xml:space="preserve">- </w:t>
      </w:r>
      <w:r w:rsidR="00C43C3B">
        <w:t>с</w:t>
      </w:r>
      <w:r w:rsidR="00C43C3B" w:rsidRPr="006A4DBF">
        <w:t xml:space="preserve">опровождение </w:t>
      </w:r>
      <w:r w:rsidR="00C43C3B">
        <w:t>начинающего педагога</w:t>
      </w:r>
      <w:r w:rsidR="00C43C3B" w:rsidRPr="006A4DBF">
        <w:t>: начиная от директора</w:t>
      </w:r>
      <w:r w:rsidR="00C43C3B">
        <w:t xml:space="preserve"> и заместителей</w:t>
      </w:r>
      <w:r w:rsidR="00C43C3B" w:rsidRPr="006A4DBF">
        <w:t xml:space="preserve">, заканчивая </w:t>
      </w:r>
      <w:r w:rsidR="00C43C3B">
        <w:t xml:space="preserve">педагогом-коллегой; </w:t>
      </w:r>
      <w:r w:rsidR="00C43C3B" w:rsidRPr="006A4DBF">
        <w:t>хорошо спланированная система наставничества</w:t>
      </w:r>
      <w:r w:rsidR="00711BC7">
        <w:t>,</w:t>
      </w:r>
      <w:r w:rsidR="00C43C3B">
        <w:t xml:space="preserve"> </w:t>
      </w:r>
      <w:r w:rsidR="008B144A">
        <w:t>развитие  уверенности в себе, умения</w:t>
      </w:r>
      <w:r w:rsidR="00FC1F5F" w:rsidRPr="006A4DBF">
        <w:t xml:space="preserve"> организовать </w:t>
      </w:r>
      <w:r w:rsidR="008B144A">
        <w:t xml:space="preserve">группу </w:t>
      </w:r>
      <w:r w:rsidR="00FC1F5F" w:rsidRPr="006A4DBF">
        <w:t>и удержать д</w:t>
      </w:r>
      <w:r w:rsidR="00C43C3B">
        <w:t>етей в объединении</w:t>
      </w:r>
      <w:r w:rsidR="00FC1F5F" w:rsidRPr="006A4DBF">
        <w:t xml:space="preserve">. </w:t>
      </w:r>
      <w:r w:rsidR="00C43C3B" w:rsidRPr="006A4DBF">
        <w:t>Ведь мало быть талантливым и образованным. Если рядом не окажется мудрых наставников, то из начинающего педагога никогда н</w:t>
      </w:r>
      <w:r w:rsidR="00C43C3B">
        <w:t xml:space="preserve">е получится ценный специалист. </w:t>
      </w:r>
      <w:r w:rsidRPr="007D605C">
        <w:t>Главное на данном этапе, помочь педагогу разобраться во всех тонкостях педагогической профессии.</w:t>
      </w:r>
      <w:r w:rsidR="001429B6" w:rsidRPr="001429B6">
        <w:t xml:space="preserve"> </w:t>
      </w:r>
      <w:r w:rsidR="001429B6" w:rsidRPr="00EB67B7">
        <w:t>Работу учителей-наставников рассматриваем как одно из ответственейших общественных поручений. Это опытн</w:t>
      </w:r>
      <w:r w:rsidR="00970376">
        <w:t>ые, творчески работающие педагоги</w:t>
      </w:r>
      <w:r w:rsidR="001429B6" w:rsidRPr="00EB67B7">
        <w:t>. Они составляют индивидуальный план работы с молодым специалистом</w:t>
      </w:r>
      <w:r w:rsidR="001429B6">
        <w:t>.</w:t>
      </w:r>
    </w:p>
    <w:p w:rsidR="001429B6" w:rsidRPr="00EB67B7" w:rsidRDefault="007D605C" w:rsidP="00711BC7">
      <w:pPr>
        <w:pStyle w:val="a6"/>
        <w:jc w:val="both"/>
        <w:textAlignment w:val="top"/>
      </w:pPr>
      <w:r>
        <w:rPr>
          <w:b/>
        </w:rPr>
        <w:t>Четвертое</w:t>
      </w:r>
      <w:r w:rsidR="00C43C3B" w:rsidRPr="00C43C3B">
        <w:rPr>
          <w:b/>
        </w:rPr>
        <w:t xml:space="preserve"> направление</w:t>
      </w:r>
      <w:r w:rsidR="00C43C3B">
        <w:t xml:space="preserve">: </w:t>
      </w:r>
      <w:r w:rsidR="00D01095" w:rsidRPr="00EB67B7">
        <w:rPr>
          <w:b/>
        </w:rPr>
        <w:t>профессиональном становлени</w:t>
      </w:r>
      <w:proofErr w:type="gramStart"/>
      <w:r w:rsidR="00D01095">
        <w:rPr>
          <w:b/>
        </w:rPr>
        <w:t>е-</w:t>
      </w:r>
      <w:proofErr w:type="gramEnd"/>
      <w:r w:rsidR="00D01095" w:rsidRPr="00EB67B7">
        <w:t xml:space="preserve"> </w:t>
      </w:r>
      <w:r w:rsidR="00C43C3B">
        <w:t>м</w:t>
      </w:r>
      <w:r w:rsidR="00FC1F5F" w:rsidRPr="006A4DBF">
        <w:t xml:space="preserve">етодист или куратор должен выступать в роли </w:t>
      </w:r>
      <w:proofErr w:type="spellStart"/>
      <w:r w:rsidR="00C43C3B">
        <w:t>тьютера</w:t>
      </w:r>
      <w:proofErr w:type="spellEnd"/>
      <w:r w:rsidR="00C43C3B">
        <w:t xml:space="preserve"> педагогов-наставников</w:t>
      </w:r>
      <w:r w:rsidR="00FC1F5F" w:rsidRPr="006A4DBF">
        <w:t xml:space="preserve">, который всегда подскажет, как правильно спланировать </w:t>
      </w:r>
      <w:r w:rsidR="00BC0813">
        <w:t>работу с педагогом, подобрать формы работы</w:t>
      </w:r>
      <w:r w:rsidR="00C43C3B">
        <w:t xml:space="preserve">. </w:t>
      </w:r>
      <w:r w:rsidR="00BC0813">
        <w:t xml:space="preserve">Педагогическая </w:t>
      </w:r>
      <w:r w:rsidR="00FC1F5F" w:rsidRPr="006A4DBF">
        <w:t xml:space="preserve">профессия сложна, она требует призвания, раскрыться которому и помогает опытный педагогический коллектив </w:t>
      </w:r>
      <w:r w:rsidR="00C43C3B">
        <w:t>учреждения</w:t>
      </w:r>
      <w:r w:rsidR="00FC1F5F" w:rsidRPr="006A4DBF">
        <w:t xml:space="preserve">. </w:t>
      </w:r>
      <w:r w:rsidR="001429B6" w:rsidRPr="00EB67B7">
        <w:t xml:space="preserve">В профессиональном становлении молодого </w:t>
      </w:r>
      <w:r w:rsidR="001429B6">
        <w:t>педагога</w:t>
      </w:r>
      <w:r w:rsidR="001429B6" w:rsidRPr="00EB67B7">
        <w:t xml:space="preserve"> имеет место наличие педагогических способностей. Они состоят из таких компонентов:</w:t>
      </w:r>
    </w:p>
    <w:p w:rsidR="001429B6" w:rsidRDefault="001429B6" w:rsidP="00BF1E2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B67B7">
        <w:t>дидактич</w:t>
      </w:r>
      <w:r w:rsidR="00BF1E24">
        <w:t>еские</w:t>
      </w:r>
      <w:r w:rsidRPr="00EB67B7">
        <w:t xml:space="preserve"> – искусство переда</w:t>
      </w:r>
      <w:r>
        <w:t>вать знания в доступной форме;</w:t>
      </w:r>
    </w:p>
    <w:p w:rsidR="001429B6" w:rsidRDefault="001429B6" w:rsidP="00BF1E2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B67B7">
        <w:t xml:space="preserve"> конструктивные – когда педагог не использует готовых рецептов, а сам создает их дл</w:t>
      </w:r>
      <w:r>
        <w:t>я каждой конкретной ситуации;</w:t>
      </w:r>
    </w:p>
    <w:p w:rsidR="001429B6" w:rsidRDefault="001429B6" w:rsidP="00BF1E24">
      <w:pPr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EB67B7">
        <w:lastRenderedPageBreak/>
        <w:t>экспрессивные</w:t>
      </w:r>
      <w:proofErr w:type="gramEnd"/>
      <w:r w:rsidRPr="00EB67B7">
        <w:t xml:space="preserve"> – умение в своё объяснение включить уместно юмор, до</w:t>
      </w:r>
      <w:r>
        <w:t>брожелательную иронию, шутку;</w:t>
      </w:r>
    </w:p>
    <w:p w:rsidR="001429B6" w:rsidRDefault="001429B6" w:rsidP="00BF1E2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B67B7">
        <w:t>коммуникативные – правильный подход к ученикам в пр</w:t>
      </w:r>
      <w:r>
        <w:t>оцессе обучения и воспитания;</w:t>
      </w:r>
    </w:p>
    <w:p w:rsidR="001429B6" w:rsidRDefault="001429B6" w:rsidP="00BF1E2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B67B7">
        <w:t>способность распределять внимание – широкий обзор внимания, умение легко переключаться по необходимост</w:t>
      </w:r>
      <w:r>
        <w:t>и с одного объекта на другой;</w:t>
      </w:r>
    </w:p>
    <w:p w:rsidR="001429B6" w:rsidRDefault="001429B6" w:rsidP="00BF1E24">
      <w:pPr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EB67B7">
        <w:t>актерские – умение в зависимости от обстановки и воспитательных задач быть то добрым, то строгим, то спокойным, но всегда об</w:t>
      </w:r>
      <w:r>
        <w:t>ъективным, справедливым;</w:t>
      </w:r>
      <w:proofErr w:type="gramEnd"/>
    </w:p>
    <w:p w:rsidR="001429B6" w:rsidRPr="00EB67B7" w:rsidRDefault="001429B6" w:rsidP="00BF1E2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B67B7">
        <w:t>умение контролировать все свои слова, поступки, действия, настроение.</w:t>
      </w:r>
    </w:p>
    <w:p w:rsidR="00C43C3B" w:rsidRDefault="001429B6" w:rsidP="00BF1E24">
      <w:pPr>
        <w:spacing w:before="100" w:beforeAutospacing="1" w:after="100" w:afterAutospacing="1"/>
        <w:ind w:firstLine="360"/>
        <w:jc w:val="both"/>
      </w:pPr>
      <w:r w:rsidRPr="00EB67B7">
        <w:t>Следует отметить, что все компоненты педагогических способностей тесно связаны между собой, дополняют и предполагают друг друга. Отсутствие одного или нескольких можно компенсировать активным развитием других компонентов.</w:t>
      </w:r>
      <w:r w:rsidR="00711BC7" w:rsidRPr="00711BC7">
        <w:t xml:space="preserve"> </w:t>
      </w:r>
      <w:r w:rsidR="00711BC7">
        <w:t>З</w:t>
      </w:r>
      <w:r w:rsidR="00711BC7" w:rsidRPr="00EB67B7">
        <w:t xml:space="preserve">начительное внимание </w:t>
      </w:r>
      <w:r w:rsidR="00711BC7">
        <w:t>уделяется</w:t>
      </w:r>
      <w:r w:rsidR="00711BC7" w:rsidRPr="00EB67B7">
        <w:t xml:space="preserve"> такой форме индивидуальной методической работы как консультации. Молодые </w:t>
      </w:r>
      <w:r w:rsidR="00711BC7">
        <w:t>педагоги получа</w:t>
      </w:r>
      <w:r w:rsidR="00711BC7" w:rsidRPr="00EB67B7">
        <w:t xml:space="preserve">т конкретные советы по трудным вопросам, образцы разработок разных типов </w:t>
      </w:r>
      <w:r w:rsidR="00711BC7">
        <w:t>занятий</w:t>
      </w:r>
      <w:r w:rsidR="00711BC7" w:rsidRPr="00EB67B7">
        <w:t>, рекомендации. Молодой специалист получает помощь не только от наставника, а от руководителя методического объединения, з</w:t>
      </w:r>
      <w:r w:rsidR="00970376">
        <w:t xml:space="preserve">аместителя директора, </w:t>
      </w:r>
      <w:r w:rsidR="00711BC7" w:rsidRPr="00EB67B7">
        <w:t xml:space="preserve"> опытных </w:t>
      </w:r>
      <w:r w:rsidR="00711BC7">
        <w:t>педагогов.</w:t>
      </w:r>
    </w:p>
    <w:p w:rsidR="003D3439" w:rsidRDefault="003D3439" w:rsidP="00BF1E24">
      <w:pPr>
        <w:spacing w:before="100" w:beforeAutospacing="1" w:after="100" w:afterAutospacing="1"/>
        <w:ind w:firstLine="360"/>
        <w:jc w:val="both"/>
      </w:pPr>
      <w:r w:rsidRPr="003D3439">
        <w:rPr>
          <w:b/>
        </w:rPr>
        <w:t>Режим занятий</w:t>
      </w:r>
      <w:r>
        <w:t xml:space="preserve"> – 2 раза в месяц по 2 часа </w:t>
      </w:r>
      <w:proofErr w:type="gramStart"/>
      <w:r>
        <w:t xml:space="preserve">( </w:t>
      </w:r>
      <w:proofErr w:type="gramEnd"/>
      <w:r>
        <w:t>36 часов в год)</w:t>
      </w:r>
    </w:p>
    <w:p w:rsidR="00B04877" w:rsidRPr="00B30039" w:rsidRDefault="00B04877" w:rsidP="00B04877">
      <w:pPr>
        <w:jc w:val="center"/>
        <w:rPr>
          <w:b/>
        </w:rPr>
      </w:pPr>
      <w:r w:rsidRPr="00B30039">
        <w:rPr>
          <w:b/>
        </w:rPr>
        <w:t>Реализация программы</w:t>
      </w:r>
    </w:p>
    <w:p w:rsidR="00B04877" w:rsidRPr="00B04877" w:rsidRDefault="00B04877" w:rsidP="00B04877">
      <w:pPr>
        <w:jc w:val="both"/>
      </w:pPr>
    </w:p>
    <w:p w:rsidR="00B04877" w:rsidRPr="00B04877" w:rsidRDefault="00B30039" w:rsidP="00B04877">
      <w:pPr>
        <w:jc w:val="both"/>
        <w:rPr>
          <w:b/>
        </w:rPr>
      </w:pPr>
      <w:r>
        <w:rPr>
          <w:b/>
        </w:rPr>
        <w:t xml:space="preserve">Первый  этап. </w:t>
      </w:r>
      <w:r w:rsidR="00B04877" w:rsidRPr="00B04877">
        <w:rPr>
          <w:b/>
        </w:rPr>
        <w:t xml:space="preserve">Подготовительный </w:t>
      </w:r>
      <w:r w:rsidR="00237C5C">
        <w:rPr>
          <w:b/>
        </w:rPr>
        <w:t>(сентябрь-октябрь)</w:t>
      </w:r>
    </w:p>
    <w:p w:rsidR="00B04877" w:rsidRDefault="00B04877" w:rsidP="00B04877">
      <w:pPr>
        <w:pStyle w:val="a6"/>
        <w:spacing w:after="0"/>
        <w:jc w:val="both"/>
      </w:pPr>
      <w:r w:rsidRPr="00B30039">
        <w:rPr>
          <w:b/>
        </w:rPr>
        <w:t>Цель:</w:t>
      </w:r>
      <w:r w:rsidRPr="00B04877">
        <w:t xml:space="preserve"> </w:t>
      </w:r>
      <w:r>
        <w:t xml:space="preserve">  </w:t>
      </w:r>
      <w:r w:rsidRPr="00B04877">
        <w:t xml:space="preserve">Создание методической базы для </w:t>
      </w:r>
      <w:r>
        <w:t xml:space="preserve">реализации программы: рекомендации, обучающие </w:t>
      </w:r>
      <w:r w:rsidR="00B30039">
        <w:t xml:space="preserve">и </w:t>
      </w:r>
      <w:r>
        <w:t xml:space="preserve"> диагностические материалы.</w:t>
      </w:r>
    </w:p>
    <w:p w:rsidR="00B30039" w:rsidRPr="00B30039" w:rsidRDefault="00B30039" w:rsidP="00B30039">
      <w:pPr>
        <w:pStyle w:val="a6"/>
        <w:spacing w:after="0"/>
        <w:jc w:val="both"/>
        <w:rPr>
          <w:b/>
        </w:rPr>
      </w:pPr>
      <w:r w:rsidRPr="00B30039">
        <w:rPr>
          <w:b/>
        </w:rPr>
        <w:t>Содержание:</w:t>
      </w:r>
    </w:p>
    <w:p w:rsidR="00A0179B" w:rsidRDefault="00A0179B" w:rsidP="003313F0">
      <w:pPr>
        <w:pStyle w:val="a6"/>
        <w:numPr>
          <w:ilvl w:val="0"/>
          <w:numId w:val="6"/>
        </w:numPr>
        <w:spacing w:after="0"/>
        <w:jc w:val="both"/>
      </w:pPr>
      <w:r>
        <w:rPr>
          <w:lang w:eastAsia="en-US"/>
        </w:rPr>
        <w:t>формирование списка начинающих педагогов (приложение 1)</w:t>
      </w:r>
    </w:p>
    <w:p w:rsidR="00A0179B" w:rsidRDefault="00A0179B" w:rsidP="003313F0">
      <w:pPr>
        <w:pStyle w:val="a6"/>
        <w:numPr>
          <w:ilvl w:val="0"/>
          <w:numId w:val="6"/>
        </w:numPr>
        <w:spacing w:after="0"/>
        <w:jc w:val="both"/>
      </w:pPr>
      <w:r>
        <w:rPr>
          <w:lang w:eastAsia="en-US"/>
        </w:rPr>
        <w:t>разработка</w:t>
      </w:r>
      <w:r w:rsidR="00970376">
        <w:rPr>
          <w:lang w:eastAsia="en-US"/>
        </w:rPr>
        <w:t xml:space="preserve"> плана работы  по программе</w:t>
      </w:r>
      <w:r>
        <w:rPr>
          <w:lang w:eastAsia="en-US"/>
        </w:rPr>
        <w:t xml:space="preserve"> (приложение 2) </w:t>
      </w:r>
    </w:p>
    <w:p w:rsidR="005E72B0" w:rsidRDefault="005E72B0" w:rsidP="003313F0">
      <w:pPr>
        <w:pStyle w:val="a6"/>
        <w:numPr>
          <w:ilvl w:val="0"/>
          <w:numId w:val="6"/>
        </w:numPr>
        <w:spacing w:after="0"/>
        <w:jc w:val="both"/>
      </w:pPr>
      <w:r>
        <w:rPr>
          <w:lang w:eastAsia="en-US"/>
        </w:rPr>
        <w:t>в</w:t>
      </w:r>
      <w:r w:rsidR="007E42A2">
        <w:rPr>
          <w:lang w:eastAsia="en-US"/>
        </w:rPr>
        <w:t>ходная диагностика, с</w:t>
      </w:r>
      <w:r w:rsidRPr="003313F0">
        <w:t>амодиагностика</w:t>
      </w:r>
      <w:r w:rsidRPr="00B04877">
        <w:t xml:space="preserve"> </w:t>
      </w:r>
    </w:p>
    <w:p w:rsidR="005E72B0" w:rsidRDefault="005E72B0" w:rsidP="005E72B0">
      <w:pPr>
        <w:pStyle w:val="a6"/>
        <w:numPr>
          <w:ilvl w:val="0"/>
          <w:numId w:val="6"/>
        </w:numPr>
        <w:spacing w:after="0"/>
        <w:jc w:val="both"/>
      </w:pPr>
      <w:r>
        <w:rPr>
          <w:lang w:eastAsia="en-US"/>
        </w:rPr>
        <w:t>назначение наставников</w:t>
      </w:r>
      <w:r>
        <w:t>, составление индивидуального</w:t>
      </w:r>
      <w:r w:rsidRPr="00EB67B7">
        <w:t xml:space="preserve"> план</w:t>
      </w:r>
      <w:r>
        <w:t>а</w:t>
      </w:r>
      <w:r w:rsidRPr="00EB67B7">
        <w:t xml:space="preserve"> работы с молодым специалистом</w:t>
      </w:r>
    </w:p>
    <w:p w:rsidR="003313F0" w:rsidRDefault="005E72B0" w:rsidP="003313F0">
      <w:pPr>
        <w:pStyle w:val="a6"/>
        <w:numPr>
          <w:ilvl w:val="0"/>
          <w:numId w:val="6"/>
        </w:numPr>
        <w:spacing w:after="0"/>
        <w:jc w:val="both"/>
      </w:pPr>
      <w:r>
        <w:rPr>
          <w:lang w:eastAsia="en-US"/>
        </w:rPr>
        <w:t>о</w:t>
      </w:r>
      <w:r w:rsidRPr="00F725B4">
        <w:rPr>
          <w:lang w:eastAsia="en-US"/>
        </w:rPr>
        <w:t>рганиза</w:t>
      </w:r>
      <w:r>
        <w:rPr>
          <w:lang w:eastAsia="en-US"/>
        </w:rPr>
        <w:t>ционные вопросы. Ознакомление с</w:t>
      </w:r>
      <w:r w:rsidRPr="00F725B4">
        <w:rPr>
          <w:lang w:eastAsia="en-US"/>
        </w:rPr>
        <w:t xml:space="preserve"> </w:t>
      </w:r>
      <w:r>
        <w:rPr>
          <w:lang w:eastAsia="en-US"/>
        </w:rPr>
        <w:t>учреждением</w:t>
      </w:r>
      <w:r w:rsidRPr="00F725B4">
        <w:rPr>
          <w:lang w:eastAsia="en-US"/>
        </w:rPr>
        <w:t>, традициями, правилами внутреннего трудового распорядка</w:t>
      </w:r>
      <w:r w:rsidR="00970376">
        <w:rPr>
          <w:lang w:eastAsia="en-US"/>
        </w:rPr>
        <w:t>,</w:t>
      </w:r>
      <w:r w:rsidRPr="00B04877">
        <w:t xml:space="preserve"> </w:t>
      </w:r>
      <w:r w:rsidR="003313F0" w:rsidRPr="00B04877">
        <w:t>создание нормативных документов для реализации программы</w:t>
      </w:r>
      <w:r w:rsidR="003313F0">
        <w:t>; положение, приказ</w:t>
      </w:r>
    </w:p>
    <w:p w:rsidR="003313F0" w:rsidRDefault="003313F0" w:rsidP="003313F0">
      <w:pPr>
        <w:pStyle w:val="a6"/>
        <w:numPr>
          <w:ilvl w:val="0"/>
          <w:numId w:val="6"/>
        </w:numPr>
        <w:spacing w:after="0"/>
        <w:jc w:val="both"/>
      </w:pPr>
      <w:r w:rsidRPr="00B04877">
        <w:t>разработка м</w:t>
      </w:r>
      <w:r>
        <w:t xml:space="preserve">ониторинга реализации программы: входная диагностика, диагностика </w:t>
      </w:r>
      <w:r w:rsidRPr="00930149">
        <w:t>профессиональной готовности педагога:</w:t>
      </w:r>
      <w:r>
        <w:t xml:space="preserve"> </w:t>
      </w:r>
      <w:r w:rsidRPr="00930149">
        <w:t>деятельность, умения, знания, коррекция</w:t>
      </w:r>
      <w:r>
        <w:t xml:space="preserve"> о</w:t>
      </w:r>
      <w:r w:rsidRPr="00930149">
        <w:t>ценка успешности учебной работы</w:t>
      </w:r>
      <w:r>
        <w:t xml:space="preserve"> педагога</w:t>
      </w:r>
    </w:p>
    <w:p w:rsidR="0013577C" w:rsidRDefault="00B04877" w:rsidP="00B30039">
      <w:pPr>
        <w:pStyle w:val="a6"/>
        <w:numPr>
          <w:ilvl w:val="0"/>
          <w:numId w:val="6"/>
        </w:numPr>
        <w:spacing w:after="0"/>
        <w:jc w:val="both"/>
      </w:pPr>
      <w:r w:rsidRPr="00B04877">
        <w:t>разработка программно-методического, информационного обеспечения</w:t>
      </w:r>
      <w:r w:rsidR="00930149">
        <w:t xml:space="preserve">: </w:t>
      </w:r>
      <w:r w:rsidR="0013577C">
        <w:t>программы</w:t>
      </w:r>
    </w:p>
    <w:p w:rsidR="00B30039" w:rsidRDefault="00930149" w:rsidP="00B30039">
      <w:pPr>
        <w:pStyle w:val="a6"/>
        <w:numPr>
          <w:ilvl w:val="0"/>
          <w:numId w:val="6"/>
        </w:numPr>
        <w:spacing w:after="0"/>
        <w:jc w:val="both"/>
      </w:pPr>
      <w:r>
        <w:t>рекомендации, памятки начинающему педагогу, наставнику</w:t>
      </w:r>
    </w:p>
    <w:p w:rsidR="005E72B0" w:rsidRDefault="005E72B0" w:rsidP="00B30039">
      <w:pPr>
        <w:pStyle w:val="a6"/>
        <w:numPr>
          <w:ilvl w:val="0"/>
          <w:numId w:val="6"/>
        </w:numPr>
        <w:spacing w:after="0"/>
        <w:jc w:val="both"/>
      </w:pPr>
      <w:r>
        <w:rPr>
          <w:lang w:eastAsia="en-US"/>
        </w:rPr>
        <w:t>методическая помощь при разработке образовательной программы</w:t>
      </w:r>
    </w:p>
    <w:p w:rsidR="005E72B0" w:rsidRDefault="005E72B0" w:rsidP="00B30039">
      <w:pPr>
        <w:pStyle w:val="a6"/>
        <w:numPr>
          <w:ilvl w:val="0"/>
          <w:numId w:val="6"/>
        </w:numPr>
        <w:spacing w:after="0"/>
        <w:jc w:val="both"/>
      </w:pPr>
      <w:r>
        <w:rPr>
          <w:lang w:eastAsia="en-US"/>
        </w:rPr>
        <w:t>м</w:t>
      </w:r>
      <w:r w:rsidRPr="00F725B4">
        <w:rPr>
          <w:lang w:eastAsia="en-US"/>
        </w:rPr>
        <w:t>етодическая помощь при составлении календарно-тематического планирования</w:t>
      </w:r>
    </w:p>
    <w:p w:rsidR="005E72B0" w:rsidRPr="00B04877" w:rsidRDefault="005E72B0" w:rsidP="00711BC7">
      <w:pPr>
        <w:pStyle w:val="a6"/>
        <w:numPr>
          <w:ilvl w:val="0"/>
          <w:numId w:val="6"/>
        </w:numPr>
        <w:spacing w:after="0"/>
        <w:jc w:val="both"/>
      </w:pPr>
      <w:r>
        <w:t xml:space="preserve">оказание методической помощи при </w:t>
      </w:r>
      <w:r w:rsidR="0013577C">
        <w:t>разработке занятия</w:t>
      </w:r>
    </w:p>
    <w:p w:rsidR="00B04877" w:rsidRDefault="00B04877" w:rsidP="00B30039">
      <w:pPr>
        <w:pStyle w:val="a6"/>
        <w:spacing w:before="0" w:beforeAutospacing="0" w:after="0"/>
        <w:jc w:val="both"/>
      </w:pPr>
      <w:r w:rsidRPr="00B30039">
        <w:rPr>
          <w:b/>
        </w:rPr>
        <w:t>Ожидаемый результат</w:t>
      </w:r>
      <w:r w:rsidRPr="00B04877">
        <w:t>: создание условий для качественного внедрения программы в деятельность центра.</w:t>
      </w:r>
    </w:p>
    <w:p w:rsidR="00B04877" w:rsidRPr="00B30039" w:rsidRDefault="00B04877" w:rsidP="00B30039">
      <w:pPr>
        <w:pStyle w:val="a6"/>
        <w:spacing w:before="0" w:beforeAutospacing="0" w:after="0"/>
        <w:rPr>
          <w:b/>
        </w:rPr>
      </w:pPr>
      <w:r w:rsidRPr="00B30039">
        <w:rPr>
          <w:b/>
        </w:rPr>
        <w:t>Второй этап</w:t>
      </w:r>
      <w:r w:rsidR="00B30039">
        <w:rPr>
          <w:b/>
        </w:rPr>
        <w:t>.</w:t>
      </w:r>
      <w:r w:rsidRPr="00B30039">
        <w:rPr>
          <w:b/>
        </w:rPr>
        <w:t xml:space="preserve">     Практический </w:t>
      </w:r>
      <w:r w:rsidR="00237C5C">
        <w:rPr>
          <w:b/>
        </w:rPr>
        <w:t xml:space="preserve"> (ноябрь-</w:t>
      </w:r>
      <w:r w:rsidR="00711BC7">
        <w:rPr>
          <w:b/>
        </w:rPr>
        <w:t>февраль</w:t>
      </w:r>
      <w:r w:rsidR="00237C5C">
        <w:rPr>
          <w:b/>
        </w:rPr>
        <w:t>)</w:t>
      </w:r>
    </w:p>
    <w:p w:rsidR="00B04877" w:rsidRPr="00B04877" w:rsidRDefault="00B04877" w:rsidP="00930149">
      <w:pPr>
        <w:pStyle w:val="a6"/>
        <w:spacing w:before="0" w:beforeAutospacing="0" w:after="0"/>
        <w:jc w:val="both"/>
      </w:pPr>
      <w:r w:rsidRPr="00930149">
        <w:rPr>
          <w:b/>
        </w:rPr>
        <w:t>Цель:</w:t>
      </w:r>
      <w:r w:rsidRPr="00B04877">
        <w:t xml:space="preserve"> Внедрение в практическую деятельность программы </w:t>
      </w:r>
    </w:p>
    <w:p w:rsidR="00B04877" w:rsidRDefault="005E72B0" w:rsidP="00237C5C">
      <w:pPr>
        <w:pStyle w:val="a6"/>
        <w:numPr>
          <w:ilvl w:val="0"/>
          <w:numId w:val="7"/>
        </w:numPr>
        <w:spacing w:before="0" w:beforeAutospacing="0" w:after="0"/>
        <w:jc w:val="both"/>
      </w:pPr>
      <w:r>
        <w:lastRenderedPageBreak/>
        <w:t>и</w:t>
      </w:r>
      <w:r w:rsidR="00B04877" w:rsidRPr="00B04877">
        <w:t xml:space="preserve">нформационная и методическая поддержка </w:t>
      </w:r>
      <w:r w:rsidR="00237C5C">
        <w:t>начинающих педагогов</w:t>
      </w:r>
      <w:r w:rsidR="00711BC7">
        <w:t>: консультации, рекомендации, учеба;</w:t>
      </w:r>
    </w:p>
    <w:p w:rsidR="00711BC7" w:rsidRPr="00B04877" w:rsidRDefault="005E72B0" w:rsidP="00711BC7">
      <w:pPr>
        <w:pStyle w:val="a6"/>
        <w:numPr>
          <w:ilvl w:val="0"/>
          <w:numId w:val="7"/>
        </w:numPr>
        <w:spacing w:before="0" w:beforeAutospacing="0" w:after="0"/>
        <w:jc w:val="both"/>
      </w:pPr>
      <w:r>
        <w:t>м</w:t>
      </w:r>
      <w:r w:rsidR="00711BC7" w:rsidRPr="00237C5C">
        <w:t>ониторинговое отслеживание динамики изменений</w:t>
      </w:r>
      <w:r w:rsidR="00711BC7" w:rsidRPr="00B04877">
        <w:t>;</w:t>
      </w:r>
    </w:p>
    <w:p w:rsidR="00B3745A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t>т</w:t>
      </w:r>
      <w:r w:rsidRPr="00EB67B7">
        <w:t xml:space="preserve">ребования к современному </w:t>
      </w:r>
      <w:r>
        <w:t>занятию;</w:t>
      </w:r>
    </w:p>
    <w:p w:rsidR="005E72B0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t xml:space="preserve"> </w:t>
      </w:r>
      <w:r w:rsidR="005E72B0">
        <w:t>о</w:t>
      </w:r>
      <w:r w:rsidR="003313F0">
        <w:t xml:space="preserve">ткрытые </w:t>
      </w:r>
      <w:r w:rsidR="005E72B0">
        <w:t>занятия</w:t>
      </w:r>
      <w:r w:rsidR="003313F0">
        <w:t xml:space="preserve"> опытных</w:t>
      </w:r>
      <w:r w:rsidR="004E4F62" w:rsidRPr="00EB67B7">
        <w:t xml:space="preserve"> </w:t>
      </w:r>
      <w:r w:rsidR="003313F0">
        <w:t>педагогов</w:t>
      </w:r>
      <w:r w:rsidR="004E4F62" w:rsidRPr="00EB67B7">
        <w:t>, на которых можно конкретно увидеть, научиться использованию таких направлений</w:t>
      </w:r>
      <w:r w:rsidR="005E72B0" w:rsidRPr="005E72B0">
        <w:t xml:space="preserve"> </w:t>
      </w:r>
      <w:r w:rsidR="005E72B0">
        <w:t>Дневн</w:t>
      </w:r>
      <w:r w:rsidR="00A0179B">
        <w:t xml:space="preserve">ик </w:t>
      </w:r>
      <w:proofErr w:type="spellStart"/>
      <w:r w:rsidR="00A0179B">
        <w:t>взаимопосещений</w:t>
      </w:r>
      <w:proofErr w:type="spellEnd"/>
      <w:r w:rsidR="00A0179B">
        <w:t xml:space="preserve"> (приложение 3</w:t>
      </w:r>
      <w:r w:rsidR="005E72B0">
        <w:t>)</w:t>
      </w:r>
    </w:p>
    <w:p w:rsidR="005E72B0" w:rsidRDefault="004E4F62" w:rsidP="005E72B0">
      <w:pPr>
        <w:numPr>
          <w:ilvl w:val="0"/>
          <w:numId w:val="7"/>
        </w:numPr>
        <w:spacing w:before="100" w:beforeAutospacing="1" w:after="100" w:afterAutospacing="1"/>
      </w:pPr>
      <w:r w:rsidRPr="00EB67B7">
        <w:t xml:space="preserve">индивидуальный подход в обучении слабых, </w:t>
      </w:r>
      <w:r>
        <w:t>не</w:t>
      </w:r>
      <w:r w:rsidRPr="00EB67B7">
        <w:t>мотивированных</w:t>
      </w:r>
      <w:r>
        <w:t xml:space="preserve">, так же, </w:t>
      </w:r>
      <w:r w:rsidR="005E72B0">
        <w:t xml:space="preserve"> сильных учащихся, </w:t>
      </w:r>
      <w:r w:rsidRPr="00EB67B7">
        <w:t>диффере</w:t>
      </w:r>
      <w:r w:rsidR="005E72B0">
        <w:t>нцированный подход в бучении;</w:t>
      </w:r>
    </w:p>
    <w:p w:rsidR="00B3745A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rPr>
          <w:bCs/>
        </w:rPr>
        <w:t>о</w:t>
      </w:r>
      <w:r w:rsidRPr="00DE2F27">
        <w:rPr>
          <w:bCs/>
        </w:rPr>
        <w:t>сновные этапы занятия</w:t>
      </w:r>
    </w:p>
    <w:p w:rsidR="00B3745A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t>к</w:t>
      </w:r>
      <w:r w:rsidRPr="009F6B8E">
        <w:t>лассификация методов, приемов, используемых в учебном процессе</w:t>
      </w:r>
      <w:r>
        <w:t>;</w:t>
      </w:r>
    </w:p>
    <w:p w:rsidR="00B3745A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t>д</w:t>
      </w:r>
      <w:r w:rsidRPr="00EB67B7">
        <w:t>идактические</w:t>
      </w:r>
      <w:r>
        <w:t xml:space="preserve">, психологические, гигиенические, воспитательные  </w:t>
      </w:r>
      <w:r w:rsidRPr="00EB67B7">
        <w:t xml:space="preserve"> требования</w:t>
      </w:r>
      <w:r>
        <w:t>;</w:t>
      </w:r>
    </w:p>
    <w:p w:rsidR="00B3745A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t>о</w:t>
      </w:r>
      <w:r w:rsidRPr="00EB67B7">
        <w:t>предел</w:t>
      </w:r>
      <w:r>
        <w:t>ение образовательной цели;</w:t>
      </w:r>
    </w:p>
    <w:p w:rsidR="00B3745A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t>о</w:t>
      </w:r>
      <w:r w:rsidRPr="00EB67B7">
        <w:t>существление дидакти</w:t>
      </w:r>
      <w:r>
        <w:t>ческих принципов обучения;</w:t>
      </w:r>
    </w:p>
    <w:p w:rsidR="00B3745A" w:rsidRDefault="00B3745A" w:rsidP="002E04BE">
      <w:pPr>
        <w:numPr>
          <w:ilvl w:val="0"/>
          <w:numId w:val="7"/>
        </w:numPr>
        <w:spacing w:before="100" w:beforeAutospacing="1" w:after="100" w:afterAutospacing="1"/>
      </w:pPr>
      <w:r>
        <w:t>в</w:t>
      </w:r>
      <w:r w:rsidRPr="00EB67B7">
        <w:t>ыбор рациональных м</w:t>
      </w:r>
      <w:r>
        <w:t>етодов, приёмов, способов;</w:t>
      </w:r>
    </w:p>
    <w:p w:rsidR="005E72B0" w:rsidRDefault="00B3745A" w:rsidP="005E72B0">
      <w:pPr>
        <w:numPr>
          <w:ilvl w:val="0"/>
          <w:numId w:val="7"/>
        </w:numPr>
        <w:spacing w:before="100" w:beforeAutospacing="1" w:after="100" w:afterAutospacing="1"/>
      </w:pPr>
      <w:r>
        <w:t>и</w:t>
      </w:r>
      <w:r w:rsidR="004E4F62" w:rsidRPr="00EB67B7">
        <w:t>нтеракти</w:t>
      </w:r>
      <w:r w:rsidR="005E72B0">
        <w:t>вные формы и методы обучения;</w:t>
      </w:r>
    </w:p>
    <w:p w:rsidR="004E4F62" w:rsidRDefault="004E4F62" w:rsidP="00B3745A">
      <w:pPr>
        <w:numPr>
          <w:ilvl w:val="0"/>
          <w:numId w:val="7"/>
        </w:numPr>
        <w:spacing w:before="100" w:beforeAutospacing="1" w:after="100" w:afterAutospacing="1"/>
      </w:pPr>
      <w:r w:rsidRPr="00EB67B7">
        <w:t xml:space="preserve">нетрадиционные, интегрированные </w:t>
      </w:r>
      <w:r w:rsidR="005E72B0">
        <w:t>занятия</w:t>
      </w:r>
      <w:r w:rsidRPr="00EB67B7">
        <w:t xml:space="preserve"> с прим</w:t>
      </w:r>
      <w:r w:rsidR="00B3745A">
        <w:t>енением компьютерных технологий</w:t>
      </w:r>
      <w:r w:rsidR="00A0179B">
        <w:t>;</w:t>
      </w:r>
    </w:p>
    <w:p w:rsidR="00A0179B" w:rsidRPr="00EB67B7" w:rsidRDefault="00A0179B" w:rsidP="00B3745A">
      <w:pPr>
        <w:numPr>
          <w:ilvl w:val="0"/>
          <w:numId w:val="7"/>
        </w:numPr>
        <w:spacing w:before="100" w:beforeAutospacing="1" w:after="100" w:afterAutospacing="1"/>
      </w:pPr>
      <w:r>
        <w:t>промежуточная диагностика</w:t>
      </w:r>
    </w:p>
    <w:p w:rsidR="004E4F62" w:rsidRPr="00B04877" w:rsidRDefault="004E4F62" w:rsidP="00970376">
      <w:pPr>
        <w:spacing w:before="100" w:beforeAutospacing="1" w:after="100" w:afterAutospacing="1"/>
        <w:jc w:val="both"/>
      </w:pPr>
      <w:r w:rsidRPr="00EB67B7">
        <w:t>Это помо</w:t>
      </w:r>
      <w:r>
        <w:t>жет</w:t>
      </w:r>
      <w:r w:rsidRPr="00EB67B7">
        <w:t xml:space="preserve"> </w:t>
      </w:r>
      <w:r>
        <w:t>педагогу</w:t>
      </w:r>
      <w:r w:rsidRPr="00EB67B7">
        <w:t xml:space="preserve"> рационально выбирать тип </w:t>
      </w:r>
      <w:r w:rsidR="005E72B0">
        <w:t>занятия</w:t>
      </w:r>
      <w:r w:rsidRPr="00EB67B7">
        <w:t>, его структуру, правильно определять задания, цели (учебную, воспитательную, развивающую) выбирать рациональные методы обучения, объединять разные формы коллективной и индивидуальной работы, знакомиться с современными образовательными техноло</w:t>
      </w:r>
      <w:r w:rsidR="00BF1E24">
        <w:t>гиями, интерактивными методами.</w:t>
      </w:r>
    </w:p>
    <w:p w:rsidR="00B04877" w:rsidRPr="00237C5C" w:rsidRDefault="00B04877" w:rsidP="00237C5C">
      <w:pPr>
        <w:pStyle w:val="a6"/>
        <w:spacing w:before="0" w:beforeAutospacing="0" w:after="0"/>
        <w:jc w:val="both"/>
        <w:rPr>
          <w:b/>
        </w:rPr>
      </w:pPr>
      <w:r w:rsidRPr="00237C5C">
        <w:rPr>
          <w:b/>
        </w:rPr>
        <w:t>Ожидаемые результаты:</w:t>
      </w:r>
    </w:p>
    <w:p w:rsidR="004E4F62" w:rsidRDefault="004E4F62" w:rsidP="004E4F62">
      <w:pPr>
        <w:pStyle w:val="a6"/>
        <w:numPr>
          <w:ilvl w:val="0"/>
          <w:numId w:val="10"/>
        </w:numPr>
        <w:spacing w:before="0" w:beforeAutospacing="0" w:after="0"/>
        <w:jc w:val="both"/>
      </w:pPr>
      <w:r>
        <w:t>Повышение профессиональной компетенции педагогов:</w:t>
      </w:r>
    </w:p>
    <w:p w:rsidR="004E4F62" w:rsidRDefault="00B04877" w:rsidP="004E4F62">
      <w:pPr>
        <w:pStyle w:val="a6"/>
        <w:numPr>
          <w:ilvl w:val="0"/>
          <w:numId w:val="10"/>
        </w:numPr>
        <w:spacing w:before="0" w:beforeAutospacing="0" w:after="0"/>
        <w:jc w:val="both"/>
      </w:pPr>
      <w:r w:rsidRPr="00B04877">
        <w:t xml:space="preserve">повышение результативности обучения, сохранение и увеличение контингента </w:t>
      </w:r>
      <w:proofErr w:type="gramStart"/>
      <w:r w:rsidRPr="00B04877">
        <w:t>обучающихся</w:t>
      </w:r>
      <w:proofErr w:type="gramEnd"/>
      <w:r w:rsidRPr="00B04877">
        <w:t>;</w:t>
      </w:r>
    </w:p>
    <w:p w:rsidR="00B04877" w:rsidRPr="00B04877" w:rsidRDefault="00B04877" w:rsidP="004E4F62">
      <w:pPr>
        <w:pStyle w:val="a6"/>
        <w:numPr>
          <w:ilvl w:val="0"/>
          <w:numId w:val="10"/>
        </w:numPr>
        <w:spacing w:before="0" w:beforeAutospacing="0" w:after="0"/>
        <w:jc w:val="both"/>
      </w:pPr>
      <w:r w:rsidRPr="00B04877">
        <w:t>расширение возможностей для творческого развития личности ребенка, реализации его потенциальных возможностей;</w:t>
      </w:r>
    </w:p>
    <w:p w:rsidR="00B04877" w:rsidRPr="001429B6" w:rsidRDefault="00B04877" w:rsidP="001429B6">
      <w:pPr>
        <w:pStyle w:val="a6"/>
        <w:spacing w:before="0" w:beforeAutospacing="0" w:after="0"/>
        <w:jc w:val="both"/>
        <w:rPr>
          <w:b/>
        </w:rPr>
      </w:pPr>
      <w:r w:rsidRPr="001429B6">
        <w:rPr>
          <w:b/>
        </w:rPr>
        <w:t>Третий этап</w:t>
      </w:r>
      <w:r w:rsidR="00711BC7">
        <w:rPr>
          <w:b/>
        </w:rPr>
        <w:t xml:space="preserve">.  </w:t>
      </w:r>
      <w:r w:rsidRPr="001429B6">
        <w:rPr>
          <w:b/>
        </w:rPr>
        <w:t xml:space="preserve">Аналитический </w:t>
      </w:r>
      <w:r w:rsidR="001429B6">
        <w:rPr>
          <w:b/>
        </w:rPr>
        <w:t>(март-май)</w:t>
      </w:r>
    </w:p>
    <w:p w:rsidR="00B04877" w:rsidRPr="00B04877" w:rsidRDefault="00B04877" w:rsidP="00711BC7">
      <w:pPr>
        <w:pStyle w:val="a6"/>
        <w:spacing w:before="0" w:beforeAutospacing="0" w:after="0"/>
      </w:pPr>
      <w:r w:rsidRPr="00711BC7">
        <w:rPr>
          <w:b/>
        </w:rPr>
        <w:t>Цель:</w:t>
      </w:r>
      <w:r w:rsidRPr="00B04877">
        <w:t xml:space="preserve"> Анализ, оценка, перспектива развития </w:t>
      </w:r>
      <w:r w:rsidR="001429B6">
        <w:t>педагога</w:t>
      </w:r>
      <w:r w:rsidRPr="00B04877">
        <w:t>.</w:t>
      </w:r>
    </w:p>
    <w:p w:rsidR="00B3745A" w:rsidRDefault="00B04877" w:rsidP="00B3745A">
      <w:pPr>
        <w:pStyle w:val="a6"/>
        <w:numPr>
          <w:ilvl w:val="0"/>
          <w:numId w:val="11"/>
        </w:numPr>
        <w:spacing w:before="0" w:beforeAutospacing="0" w:after="0"/>
      </w:pPr>
      <w:r w:rsidRPr="00B04877">
        <w:t xml:space="preserve">осуществление </w:t>
      </w:r>
      <w:proofErr w:type="gramStart"/>
      <w:r w:rsidRPr="00B04877">
        <w:t xml:space="preserve">мониторинга взаимного воздействия роста уровня профессиональной компетентности  </w:t>
      </w:r>
      <w:r w:rsidR="003313F0">
        <w:t>начинающих педагогов</w:t>
      </w:r>
      <w:proofErr w:type="gramEnd"/>
      <w:r w:rsidRPr="00B04877">
        <w:t xml:space="preserve"> и изменения эффективности образовательного процесса</w:t>
      </w:r>
      <w:r w:rsidR="003313F0">
        <w:t xml:space="preserve"> в их объединениях</w:t>
      </w:r>
    </w:p>
    <w:p w:rsidR="00B3745A" w:rsidRDefault="0013577C" w:rsidP="0013577C">
      <w:pPr>
        <w:pStyle w:val="a6"/>
        <w:numPr>
          <w:ilvl w:val="0"/>
          <w:numId w:val="11"/>
        </w:numPr>
        <w:spacing w:before="0" w:beforeAutospacing="0" w:after="0"/>
      </w:pPr>
      <w:r>
        <w:t>самоанализ занятия</w:t>
      </w:r>
      <w:r w:rsidR="00B3745A">
        <w:t xml:space="preserve"> </w:t>
      </w:r>
    </w:p>
    <w:p w:rsidR="00B3745A" w:rsidRDefault="00B3745A" w:rsidP="00B3745A">
      <w:pPr>
        <w:pStyle w:val="a6"/>
        <w:numPr>
          <w:ilvl w:val="0"/>
          <w:numId w:val="11"/>
        </w:numPr>
        <w:spacing w:before="0" w:beforeAutospacing="0" w:after="0"/>
      </w:pPr>
      <w:r>
        <w:t xml:space="preserve">формирование единых подходов </w:t>
      </w:r>
      <w:r w:rsidR="0013577C">
        <w:t>к оцениванию знаний обучающихся</w:t>
      </w:r>
    </w:p>
    <w:p w:rsidR="00B3745A" w:rsidRDefault="00B3745A" w:rsidP="00B3745A">
      <w:pPr>
        <w:pStyle w:val="a6"/>
        <w:numPr>
          <w:ilvl w:val="0"/>
          <w:numId w:val="11"/>
        </w:numPr>
        <w:spacing w:before="0" w:beforeAutospacing="0" w:after="0"/>
      </w:pPr>
      <w:r w:rsidRPr="00EB67B7">
        <w:t xml:space="preserve">нетрадиционные, интегрированные </w:t>
      </w:r>
      <w:r w:rsidR="00A0179B">
        <w:t>занятия</w:t>
      </w:r>
      <w:r w:rsidRPr="00EB67B7">
        <w:t xml:space="preserve"> с применением компьютерных технологий интерактивные формы и методы обучения</w:t>
      </w:r>
    </w:p>
    <w:p w:rsidR="003313F0" w:rsidRDefault="003313F0" w:rsidP="00B3745A">
      <w:pPr>
        <w:pStyle w:val="a6"/>
        <w:numPr>
          <w:ilvl w:val="0"/>
          <w:numId w:val="11"/>
        </w:numPr>
        <w:spacing w:before="0" w:beforeAutospacing="0" w:after="0"/>
      </w:pPr>
      <w:r>
        <w:t>оформление «Портфолио начинающего педагога»</w:t>
      </w:r>
    </w:p>
    <w:p w:rsidR="001C72E6" w:rsidRDefault="00A0179B" w:rsidP="001C72E6">
      <w:pPr>
        <w:numPr>
          <w:ilvl w:val="0"/>
          <w:numId w:val="11"/>
        </w:numPr>
        <w:spacing w:before="100" w:beforeAutospacing="1" w:after="100" w:afterAutospacing="1"/>
        <w:outlineLvl w:val="2"/>
      </w:pPr>
      <w:r>
        <w:t>и</w:t>
      </w:r>
      <w:r w:rsidRPr="00464232">
        <w:t>тоговая диагностика. Самодиагностика</w:t>
      </w:r>
    </w:p>
    <w:p w:rsidR="001C72E6" w:rsidRPr="001C72E6" w:rsidRDefault="001C72E6" w:rsidP="001C72E6">
      <w:pPr>
        <w:numPr>
          <w:ilvl w:val="0"/>
          <w:numId w:val="11"/>
        </w:numPr>
        <w:spacing w:before="100" w:beforeAutospacing="1" w:after="100" w:afterAutospacing="1"/>
        <w:outlineLvl w:val="2"/>
      </w:pPr>
      <w:r>
        <w:t>п</w:t>
      </w:r>
      <w:r w:rsidR="0013577C">
        <w:t>амятка для молодого педагога</w:t>
      </w:r>
      <w:r>
        <w:t xml:space="preserve"> (приложение 5</w:t>
      </w:r>
      <w:r w:rsidRPr="001C72E6">
        <w:t>)</w:t>
      </w:r>
    </w:p>
    <w:p w:rsidR="001C72E6" w:rsidRPr="001C72E6" w:rsidRDefault="001C72E6" w:rsidP="001C72E6">
      <w:pPr>
        <w:numPr>
          <w:ilvl w:val="0"/>
          <w:numId w:val="11"/>
        </w:numPr>
        <w:spacing w:before="100" w:beforeAutospacing="1" w:after="100" w:afterAutospacing="1"/>
        <w:outlineLvl w:val="2"/>
      </w:pPr>
      <w:r>
        <w:t>рекомендации молодому педагогу (приложение 6</w:t>
      </w:r>
      <w:r w:rsidRPr="001C72E6">
        <w:t>)</w:t>
      </w:r>
    </w:p>
    <w:p w:rsidR="001C72E6" w:rsidRPr="00B04877" w:rsidRDefault="001C72E6" w:rsidP="001C72E6">
      <w:pPr>
        <w:numPr>
          <w:ilvl w:val="0"/>
          <w:numId w:val="11"/>
        </w:numPr>
        <w:spacing w:before="100" w:beforeAutospacing="1" w:after="100" w:afterAutospacing="1"/>
        <w:outlineLvl w:val="2"/>
      </w:pPr>
      <w:r w:rsidRPr="001C72E6">
        <w:t>Памятка для наставника молодого педагога</w:t>
      </w:r>
      <w:r>
        <w:t xml:space="preserve"> </w:t>
      </w:r>
      <w:r w:rsidRPr="001C72E6">
        <w:t>(приложение 7)</w:t>
      </w:r>
    </w:p>
    <w:p w:rsidR="001429B6" w:rsidRPr="00EB67B7" w:rsidRDefault="001429B6" w:rsidP="001429B6">
      <w:pPr>
        <w:spacing w:before="100" w:beforeAutospacing="1" w:after="100" w:afterAutospacing="1"/>
      </w:pPr>
      <w:r w:rsidRPr="00EB67B7">
        <w:t xml:space="preserve">Каждый молодой </w:t>
      </w:r>
      <w:r>
        <w:t>педагог</w:t>
      </w:r>
      <w:r w:rsidRPr="00EB67B7">
        <w:t xml:space="preserve"> с первых дней своей педагогической деятельности со своим наставником готовит «Портфолио</w:t>
      </w:r>
      <w:r>
        <w:t xml:space="preserve"> начинающего педагога</w:t>
      </w:r>
      <w:r w:rsidRPr="001429B6">
        <w:rPr>
          <w:color w:val="000000"/>
        </w:rPr>
        <w:t>» (</w:t>
      </w:r>
      <w:hyperlink r:id="rId9" w:history="1">
        <w:r w:rsidR="00A0179B">
          <w:rPr>
            <w:bCs/>
            <w:iCs/>
            <w:color w:val="000000"/>
          </w:rPr>
          <w:t>4</w:t>
        </w:r>
      </w:hyperlink>
      <w:r w:rsidRPr="001429B6">
        <w:rPr>
          <w:color w:val="000000"/>
        </w:rPr>
        <w:t>).</w:t>
      </w:r>
      <w:r w:rsidRPr="00EB67B7">
        <w:t xml:space="preserve"> Эта папка – «настольная книга», в которой собраны самые необходимые советы, рекомендации и материа</w:t>
      </w:r>
      <w:r w:rsidR="000A7785">
        <w:t>лы, нужные в становлении</w:t>
      </w:r>
      <w:r w:rsidRPr="00EB67B7">
        <w:t>.</w:t>
      </w:r>
    </w:p>
    <w:p w:rsidR="001429B6" w:rsidRPr="00EB67B7" w:rsidRDefault="001429B6" w:rsidP="001429B6">
      <w:pPr>
        <w:spacing w:before="100" w:beforeAutospacing="1" w:after="100" w:afterAutospacing="1"/>
      </w:pPr>
      <w:r w:rsidRPr="00EB67B7">
        <w:lastRenderedPageBreak/>
        <w:t xml:space="preserve">В портфолио входят: </w:t>
      </w:r>
    </w:p>
    <w:p w:rsidR="001429B6" w:rsidRPr="00EB67B7" w:rsidRDefault="001429B6" w:rsidP="001429B6">
      <w:pPr>
        <w:numPr>
          <w:ilvl w:val="0"/>
          <w:numId w:val="8"/>
        </w:numPr>
        <w:spacing w:before="100" w:beforeAutospacing="1" w:after="100" w:afterAutospacing="1"/>
      </w:pPr>
      <w:r>
        <w:t>Общие сведения о педагог</w:t>
      </w:r>
      <w:r w:rsidRPr="00EB67B7">
        <w:t>е;</w:t>
      </w:r>
    </w:p>
    <w:p w:rsidR="001429B6" w:rsidRPr="00EB67B7" w:rsidRDefault="001429B6" w:rsidP="001429B6">
      <w:pPr>
        <w:numPr>
          <w:ilvl w:val="0"/>
          <w:numId w:val="8"/>
        </w:numPr>
        <w:spacing w:before="100" w:beforeAutospacing="1" w:after="100" w:afterAutospacing="1"/>
      </w:pPr>
      <w:r w:rsidRPr="00EB67B7">
        <w:t>Диагностика успешности;</w:t>
      </w:r>
    </w:p>
    <w:p w:rsidR="001429B6" w:rsidRPr="00EB67B7" w:rsidRDefault="001429B6" w:rsidP="001429B6">
      <w:pPr>
        <w:numPr>
          <w:ilvl w:val="0"/>
          <w:numId w:val="8"/>
        </w:numPr>
        <w:spacing w:before="100" w:beforeAutospacing="1" w:after="100" w:afterAutospacing="1"/>
      </w:pPr>
      <w:r w:rsidRPr="00EB67B7">
        <w:t>Нормативные документы;</w:t>
      </w:r>
    </w:p>
    <w:p w:rsidR="001429B6" w:rsidRPr="00EB67B7" w:rsidRDefault="001429B6" w:rsidP="001429B6">
      <w:pPr>
        <w:numPr>
          <w:ilvl w:val="0"/>
          <w:numId w:val="8"/>
        </w:numPr>
        <w:spacing w:before="100" w:beforeAutospacing="1" w:after="100" w:afterAutospacing="1"/>
      </w:pPr>
      <w:r w:rsidRPr="00EB67B7">
        <w:t xml:space="preserve">Открытые </w:t>
      </w:r>
      <w:r w:rsidR="00944B54">
        <w:t>занятия</w:t>
      </w:r>
      <w:r w:rsidRPr="00EB67B7">
        <w:t>;</w:t>
      </w:r>
    </w:p>
    <w:p w:rsidR="001429B6" w:rsidRPr="00EB67B7" w:rsidRDefault="001429B6" w:rsidP="001429B6">
      <w:pPr>
        <w:numPr>
          <w:ilvl w:val="0"/>
          <w:numId w:val="8"/>
        </w:numPr>
        <w:spacing w:before="100" w:beforeAutospacing="1" w:after="100" w:afterAutospacing="1"/>
      </w:pPr>
      <w:r w:rsidRPr="00EB67B7">
        <w:t>Доклады, публикации, творческие наработки;</w:t>
      </w:r>
    </w:p>
    <w:p w:rsidR="001429B6" w:rsidRPr="00EB67B7" w:rsidRDefault="001429B6" w:rsidP="001429B6">
      <w:pPr>
        <w:numPr>
          <w:ilvl w:val="0"/>
          <w:numId w:val="8"/>
        </w:numPr>
        <w:spacing w:before="100" w:beforeAutospacing="1" w:after="100" w:afterAutospacing="1"/>
      </w:pPr>
      <w:r w:rsidRPr="00EB67B7">
        <w:t xml:space="preserve">Памятки начинающему </w:t>
      </w:r>
      <w:r>
        <w:t>педагогу</w:t>
      </w:r>
      <w:r w:rsidRPr="00EB67B7">
        <w:t>;</w:t>
      </w:r>
    </w:p>
    <w:p w:rsidR="001429B6" w:rsidRPr="00EB67B7" w:rsidRDefault="001429B6" w:rsidP="001429B6">
      <w:pPr>
        <w:numPr>
          <w:ilvl w:val="0"/>
          <w:numId w:val="8"/>
        </w:numPr>
        <w:spacing w:before="100" w:beforeAutospacing="1" w:after="100" w:afterAutospacing="1"/>
      </w:pPr>
      <w:r w:rsidRPr="00EB67B7">
        <w:t>Работы учащихся;</w:t>
      </w:r>
    </w:p>
    <w:p w:rsidR="001429B6" w:rsidRPr="00EB67B7" w:rsidRDefault="000A7785" w:rsidP="001429B6">
      <w:pPr>
        <w:numPr>
          <w:ilvl w:val="0"/>
          <w:numId w:val="8"/>
        </w:numPr>
        <w:spacing w:before="100" w:beforeAutospacing="1" w:after="100" w:afterAutospacing="1"/>
      </w:pPr>
      <w:r>
        <w:t>Дидактические материалы.</w:t>
      </w:r>
    </w:p>
    <w:p w:rsidR="001429B6" w:rsidRPr="00B04877" w:rsidRDefault="001429B6" w:rsidP="003313F0">
      <w:pPr>
        <w:spacing w:before="100" w:beforeAutospacing="1" w:after="100" w:afterAutospacing="1"/>
      </w:pPr>
      <w:r w:rsidRPr="00EB67B7">
        <w:t xml:space="preserve">Портфолио постоянно пополняется необходимыми материалами. Постепенно это становится «центром самообразования» </w:t>
      </w:r>
      <w:r>
        <w:t>педагога</w:t>
      </w:r>
      <w:r w:rsidR="003313F0">
        <w:t>.</w:t>
      </w:r>
    </w:p>
    <w:p w:rsidR="00BC51EA" w:rsidRDefault="00B04877" w:rsidP="00B04877">
      <w:pPr>
        <w:pStyle w:val="a6"/>
        <w:spacing w:before="0" w:beforeAutospacing="0" w:after="0"/>
      </w:pPr>
      <w:r w:rsidRPr="003313F0">
        <w:rPr>
          <w:b/>
        </w:rPr>
        <w:t>Ожидаемый результат</w:t>
      </w:r>
      <w:r w:rsidRPr="00B04877">
        <w:t xml:space="preserve">: получение объективной оценки деятельности </w:t>
      </w:r>
      <w:r w:rsidR="003313F0">
        <w:t>начинающих педагогов</w:t>
      </w:r>
      <w:r w:rsidR="001C72E6">
        <w:t>, определение эффективных форм методической помощи</w:t>
      </w:r>
    </w:p>
    <w:p w:rsidR="00DF66F1" w:rsidRDefault="00DF66F1" w:rsidP="00DF66F1">
      <w:pPr>
        <w:rPr>
          <w:b/>
          <w:sz w:val="28"/>
          <w:szCs w:val="28"/>
        </w:rPr>
      </w:pPr>
    </w:p>
    <w:p w:rsidR="00DF66F1" w:rsidRPr="000E61E1" w:rsidRDefault="00DF66F1" w:rsidP="000D6187">
      <w:pPr>
        <w:jc w:val="center"/>
        <w:rPr>
          <w:b/>
          <w:sz w:val="28"/>
          <w:szCs w:val="28"/>
        </w:rPr>
      </w:pPr>
      <w:r w:rsidRPr="000E61E1">
        <w:rPr>
          <w:b/>
          <w:sz w:val="28"/>
          <w:szCs w:val="28"/>
        </w:rPr>
        <w:t>Ожидаемые результаты</w:t>
      </w:r>
      <w:r w:rsidR="00A0179B">
        <w:rPr>
          <w:b/>
          <w:sz w:val="28"/>
          <w:szCs w:val="28"/>
        </w:rPr>
        <w:t xml:space="preserve"> реализации программы</w:t>
      </w:r>
    </w:p>
    <w:p w:rsidR="00124EAC" w:rsidRPr="00F725B4" w:rsidRDefault="00DF66F1" w:rsidP="00B04877">
      <w:pPr>
        <w:rPr>
          <w:i/>
          <w:iCs/>
          <w:sz w:val="22"/>
          <w:szCs w:val="22"/>
          <w:lang w:eastAsia="en-US"/>
        </w:rPr>
      </w:pPr>
      <w:r w:rsidRPr="000E61E1">
        <w:rPr>
          <w:sz w:val="28"/>
          <w:szCs w:val="28"/>
        </w:rPr>
        <w:tab/>
      </w:r>
    </w:p>
    <w:p w:rsidR="00B04877" w:rsidRPr="000D6187" w:rsidRDefault="00B04877" w:rsidP="00B0487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6187">
        <w:rPr>
          <w:b/>
        </w:rPr>
        <w:t xml:space="preserve">Реализация программы </w:t>
      </w:r>
      <w:r w:rsidR="000D6187" w:rsidRPr="000D6187">
        <w:rPr>
          <w:b/>
        </w:rPr>
        <w:t>будет</w:t>
      </w:r>
      <w:r w:rsidRPr="000D6187">
        <w:rPr>
          <w:b/>
        </w:rPr>
        <w:t xml:space="preserve"> способствовать</w:t>
      </w:r>
      <w:r w:rsidRPr="000D6187">
        <w:rPr>
          <w:b/>
          <w:i/>
        </w:rPr>
        <w:t>:</w:t>
      </w:r>
    </w:p>
    <w:p w:rsidR="00464232" w:rsidRDefault="00464232" w:rsidP="00B048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</w:t>
      </w:r>
      <w:r w:rsidR="000D6187">
        <w:t xml:space="preserve">даптации </w:t>
      </w:r>
      <w:r>
        <w:t>начинающих педагогов в учреждении</w:t>
      </w:r>
    </w:p>
    <w:p w:rsidR="00464232" w:rsidRDefault="00464232" w:rsidP="0046423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551F7">
        <w:t xml:space="preserve">активизации практических, индивидуальных, самостоятельных навыков </w:t>
      </w:r>
      <w:r>
        <w:t>преподавания;</w:t>
      </w:r>
    </w:p>
    <w:p w:rsidR="00B04877" w:rsidRPr="001551F7" w:rsidRDefault="00B04877" w:rsidP="00B0487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551F7">
        <w:t>повышению профессиона</w:t>
      </w:r>
      <w:r>
        <w:t>льной компетентности педагог</w:t>
      </w:r>
      <w:r w:rsidR="00464232">
        <w:t>ов</w:t>
      </w:r>
      <w:r w:rsidRPr="001551F7">
        <w:t xml:space="preserve"> в вопросах педагогики и психологии;</w:t>
      </w:r>
    </w:p>
    <w:p w:rsidR="000D6187" w:rsidRPr="001551F7" w:rsidRDefault="000D6187" w:rsidP="000D61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551F7">
        <w:t>обеспечению непрерывного совершенствования качества преподавания;</w:t>
      </w:r>
    </w:p>
    <w:p w:rsidR="00B04877" w:rsidRPr="001551F7" w:rsidRDefault="00B04877" w:rsidP="00B04877">
      <w:pPr>
        <w:pStyle w:val="ac"/>
        <w:numPr>
          <w:ilvl w:val="0"/>
          <w:numId w:val="3"/>
        </w:numPr>
      </w:pPr>
      <w:r w:rsidRPr="001551F7">
        <w:t xml:space="preserve">совершенствованию методов работы по развитию творческой и самостоятельной деятельности </w:t>
      </w:r>
      <w:r>
        <w:t>об</w:t>
      </w:r>
      <w:r w:rsidRPr="001551F7">
        <w:t>уча</w:t>
      </w:r>
      <w:r>
        <w:t>ю</w:t>
      </w:r>
      <w:r w:rsidRPr="001551F7">
        <w:t>щихся;</w:t>
      </w:r>
    </w:p>
    <w:p w:rsidR="000D6187" w:rsidRPr="001551F7" w:rsidRDefault="000D6187" w:rsidP="000D61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551F7">
        <w:t xml:space="preserve">использованию в работе </w:t>
      </w:r>
      <w:r w:rsidR="00464232">
        <w:t xml:space="preserve">начинающих педагогов </w:t>
      </w:r>
      <w:r w:rsidR="000A7785">
        <w:t>новых педагогических технологий.</w:t>
      </w:r>
    </w:p>
    <w:p w:rsidR="000D6187" w:rsidRPr="001551F7" w:rsidRDefault="000D6187" w:rsidP="00464232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124EAC" w:rsidRDefault="00124EAC" w:rsidP="00C43C3B">
      <w:pPr>
        <w:jc w:val="center"/>
        <w:rPr>
          <w:b/>
          <w:sz w:val="28"/>
          <w:szCs w:val="28"/>
        </w:rPr>
      </w:pPr>
    </w:p>
    <w:p w:rsidR="000D05B9" w:rsidRDefault="000D05B9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C3A52" w:rsidRDefault="002C3A52" w:rsidP="000D05B9">
      <w:pPr>
        <w:spacing w:line="100" w:lineRule="atLeast"/>
        <w:rPr>
          <w:b/>
          <w:bCs/>
          <w:sz w:val="21"/>
        </w:rPr>
      </w:pPr>
    </w:p>
    <w:p w:rsidR="002C3A52" w:rsidRDefault="002C3A52" w:rsidP="000D05B9">
      <w:pPr>
        <w:spacing w:line="100" w:lineRule="atLeast"/>
        <w:rPr>
          <w:b/>
          <w:bCs/>
          <w:sz w:val="21"/>
        </w:rPr>
      </w:pPr>
    </w:p>
    <w:p w:rsidR="002C3A52" w:rsidRDefault="002C3A52" w:rsidP="000D05B9">
      <w:pPr>
        <w:spacing w:line="100" w:lineRule="atLeast"/>
        <w:rPr>
          <w:b/>
          <w:bCs/>
          <w:sz w:val="21"/>
        </w:rPr>
      </w:pPr>
    </w:p>
    <w:p w:rsidR="002C3A52" w:rsidRDefault="002C3A52" w:rsidP="000D05B9">
      <w:pPr>
        <w:spacing w:line="100" w:lineRule="atLeast"/>
        <w:rPr>
          <w:b/>
          <w:bCs/>
          <w:sz w:val="21"/>
        </w:rPr>
      </w:pPr>
    </w:p>
    <w:p w:rsidR="002C3A52" w:rsidRDefault="002C3A52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2E04BE" w:rsidRDefault="002E04BE" w:rsidP="000D05B9">
      <w:pPr>
        <w:spacing w:line="100" w:lineRule="atLeast"/>
        <w:rPr>
          <w:b/>
          <w:bCs/>
          <w:sz w:val="21"/>
        </w:rPr>
      </w:pPr>
    </w:p>
    <w:p w:rsidR="000D05B9" w:rsidRDefault="002E04BE" w:rsidP="000D05B9">
      <w:pPr>
        <w:tabs>
          <w:tab w:val="right" w:leader="dot" w:pos="9900"/>
        </w:tabs>
        <w:spacing w:before="57" w:line="100" w:lineRule="atLeast"/>
        <w:jc w:val="center"/>
        <w:rPr>
          <w:b/>
          <w:bCs/>
        </w:rPr>
      </w:pPr>
      <w:r>
        <w:rPr>
          <w:b/>
          <w:bCs/>
        </w:rPr>
        <w:lastRenderedPageBreak/>
        <w:t>Учебно-тематический план</w:t>
      </w:r>
    </w:p>
    <w:p w:rsidR="000D05B9" w:rsidRDefault="000D05B9" w:rsidP="000D05B9">
      <w:pPr>
        <w:tabs>
          <w:tab w:val="right" w:leader="dot" w:pos="9900"/>
        </w:tabs>
        <w:spacing w:before="57" w:line="100" w:lineRule="atLeas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6"/>
        <w:gridCol w:w="1808"/>
      </w:tblGrid>
      <w:tr w:rsidR="000D05B9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9" w:rsidRDefault="000D05B9">
            <w:pPr>
              <w:tabs>
                <w:tab w:val="right" w:leader="dot" w:pos="9900"/>
              </w:tabs>
              <w:spacing w:before="57" w:line="100" w:lineRule="atLeast"/>
              <w:jc w:val="center"/>
              <w:rPr>
                <w:rFonts w:eastAsia="DejaVu Sans" w:cs="Lohit Hindi"/>
                <w:b/>
                <w:bCs/>
                <w:kern w:val="2"/>
                <w:sz w:val="32"/>
                <w:szCs w:val="32"/>
                <w:lang w:eastAsia="hi-IN" w:bidi="hi-IN"/>
              </w:rPr>
            </w:pPr>
            <w:r>
              <w:rPr>
                <w:b/>
                <w:bCs/>
                <w:sz w:val="32"/>
                <w:szCs w:val="32"/>
              </w:rPr>
              <w:t>Темы семинаров</w:t>
            </w:r>
          </w:p>
          <w:p w:rsidR="000D05B9" w:rsidRDefault="000D05B9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даты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Нормативно-правовое обеспечение образовательного процесса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сентябрь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 xml:space="preserve">Современные подходы к разработке программно-методической продукции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suppressAutoHyphens/>
              <w:snapToGrid w:val="0"/>
              <w:jc w:val="center"/>
              <w:rPr>
                <w:rFonts w:eastAsia="DejaVu Sans" w:cs="Lohit Hindi"/>
                <w:kern w:val="2"/>
                <w:lang w:eastAsia="hi-IN" w:bidi="hi-IN"/>
              </w:rPr>
            </w:pPr>
            <w:r>
              <w:t>октябрь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bCs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bCs/>
              </w:rPr>
            </w:pPr>
            <w:r>
              <w:rPr>
                <w:bCs/>
              </w:rPr>
              <w:t>Современные педагогические технологии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ноябрь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/>
                <w:bCs/>
                <w:kern w:val="2"/>
                <w:lang w:eastAsia="hi-IN" w:bidi="hi-IN"/>
              </w:rPr>
            </w:pPr>
            <w:r>
              <w:rPr>
                <w:spacing w:val="-8"/>
              </w:rPr>
              <w:t>Учебное занятие в системе дополнительного образования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декабрь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Аттестация педагогических кадров</w:t>
            </w:r>
            <w:r>
              <w:t xml:space="preserve"> Портфолио педагога как форма предъявления профессиональной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январь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AA5C5B">
            <w:pPr>
              <w:pStyle w:val="a5"/>
              <w:rPr>
                <w:bCs/>
              </w:rPr>
            </w:pPr>
            <w:r w:rsidRPr="002E04BE">
              <w:rPr>
                <w:bCs/>
              </w:rPr>
              <w:t>Диагностика результативности образовательной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suppressAutoHyphens/>
              <w:snapToGrid w:val="0"/>
              <w:jc w:val="center"/>
              <w:rPr>
                <w:rFonts w:eastAsia="DejaVu Sans" w:cs="Lohit Hindi"/>
                <w:kern w:val="2"/>
                <w:lang w:eastAsia="hi-IN" w:bidi="hi-IN"/>
              </w:rPr>
            </w:pPr>
            <w:r>
              <w:t>февраль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AA5C5B">
            <w:pPr>
              <w:pStyle w:val="a5"/>
              <w:rPr>
                <w:rFonts w:eastAsia="DejaVu Sans" w:cs="Lohit Hindi"/>
                <w:bCs/>
                <w:kern w:val="2"/>
                <w:lang w:eastAsia="hi-IN" w:bidi="hi-IN"/>
              </w:rPr>
            </w:pPr>
            <w:r w:rsidRPr="002E04BE">
              <w:rPr>
                <w:bCs/>
              </w:rPr>
              <w:t>Обобщение педагогического опыта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t>март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AA5C5B">
            <w:pPr>
              <w:pStyle w:val="a5"/>
              <w:rPr>
                <w:rFonts w:eastAsia="DejaVu Sans" w:cs="Lohit Hindi"/>
                <w:bCs/>
                <w:kern w:val="2"/>
                <w:lang w:eastAsia="hi-IN" w:bidi="hi-IN"/>
              </w:rPr>
            </w:pPr>
            <w:r w:rsidRPr="002E04BE">
              <w:rPr>
                <w:bCs/>
              </w:rPr>
              <w:t>Аттестация педагогических кадров</w:t>
            </w:r>
            <w:r w:rsidRPr="002E04BE">
              <w:t xml:space="preserve"> Портфолио педагога как форма предъявления профессиональной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апрель</w:t>
            </w:r>
          </w:p>
        </w:tc>
      </w:tr>
      <w:tr w:rsidR="002E04BE" w:rsidTr="002E04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E" w:rsidRDefault="002E04BE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/>
                <w:bCs/>
                <w:kern w:val="2"/>
                <w:lang w:eastAsia="hi-IN" w:bidi="hi-IN"/>
              </w:rPr>
            </w:pPr>
            <w:r>
              <w:t xml:space="preserve">УМК к образовательным программам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AA5C5B">
            <w:pPr>
              <w:widowControl w:val="0"/>
              <w:tabs>
                <w:tab w:val="right" w:leader="dot" w:pos="9900"/>
              </w:tabs>
              <w:suppressAutoHyphens/>
              <w:spacing w:before="57" w:line="100" w:lineRule="atLeast"/>
              <w:jc w:val="center"/>
              <w:rPr>
                <w:rFonts w:eastAsia="DejaVu Sans" w:cs="Lohit Hindi"/>
                <w:bCs/>
                <w:kern w:val="2"/>
                <w:lang w:eastAsia="hi-IN" w:bidi="hi-IN"/>
              </w:rPr>
            </w:pPr>
            <w:r>
              <w:rPr>
                <w:bCs/>
              </w:rPr>
              <w:t>май</w:t>
            </w:r>
          </w:p>
        </w:tc>
      </w:tr>
    </w:tbl>
    <w:p w:rsidR="002E04BE" w:rsidRDefault="002E04BE" w:rsidP="000D05B9">
      <w:pPr>
        <w:jc w:val="center"/>
        <w:rPr>
          <w:b/>
        </w:rPr>
      </w:pPr>
    </w:p>
    <w:p w:rsidR="000D05B9" w:rsidRDefault="000D05B9" w:rsidP="000D05B9">
      <w:pPr>
        <w:jc w:val="center"/>
        <w:rPr>
          <w:b/>
          <w:bCs/>
        </w:rPr>
      </w:pPr>
      <w:r>
        <w:rPr>
          <w:b/>
        </w:rPr>
        <w:t>Тематические консультации для педагогов</w:t>
      </w:r>
    </w:p>
    <w:p w:rsidR="000D05B9" w:rsidRDefault="000D05B9" w:rsidP="000D05B9">
      <w:pPr>
        <w:tabs>
          <w:tab w:val="right" w:leader="dot" w:pos="9900"/>
        </w:tabs>
        <w:spacing w:before="57" w:line="100" w:lineRule="atLeast"/>
        <w:jc w:val="center"/>
        <w:rPr>
          <w:b/>
          <w:bCs/>
        </w:rPr>
      </w:pPr>
      <w:r>
        <w:rPr>
          <w:b/>
          <w:bCs/>
        </w:rPr>
        <w:t>второй понедельник - 11.00.</w:t>
      </w:r>
    </w:p>
    <w:p w:rsidR="000D05B9" w:rsidRDefault="000D05B9" w:rsidP="000D05B9">
      <w:pPr>
        <w:tabs>
          <w:tab w:val="right" w:leader="dot" w:pos="9900"/>
        </w:tabs>
        <w:spacing w:before="57" w:line="100" w:lineRule="atLeas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5"/>
        <w:gridCol w:w="2233"/>
      </w:tblGrid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b/>
                <w:kern w:val="2"/>
                <w:lang w:eastAsia="hi-IN" w:bidi="hi-IN"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b/>
                <w:kern w:val="2"/>
                <w:lang w:eastAsia="hi-IN" w:bidi="hi-IN"/>
              </w:rPr>
            </w:pPr>
            <w:r>
              <w:rPr>
                <w:b/>
              </w:rPr>
              <w:t>темы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b/>
                <w:kern w:val="2"/>
                <w:lang w:eastAsia="hi-IN" w:bidi="hi-IN"/>
              </w:rPr>
            </w:pPr>
            <w:r>
              <w:rPr>
                <w:b/>
              </w:rPr>
              <w:t>даты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Проектирование комплексной образовательной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сентябрь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Консультация по вопросам аттестации педагогических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ежемесячно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Подготовка к аттестации: составление портфолио профессиональной деятельности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октябрь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Использование форм отслеживания результативности образовательной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ноябрь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snapToGrid w:val="0"/>
              <w:rPr>
                <w:rFonts w:eastAsia="DejaVu Sans" w:cs="Lohit Hindi"/>
                <w:kern w:val="2"/>
                <w:lang w:eastAsia="hi-IN" w:bidi="hi-IN"/>
              </w:rPr>
            </w:pPr>
            <w:r>
              <w:t>Подготовка представления на аттестацию с целью подтверждения соответствия занимаемой должности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9" w:rsidRDefault="000D05B9">
            <w:pPr>
              <w:snapToGrid w:val="0"/>
              <w:rPr>
                <w:rFonts w:eastAsia="DejaVu Sans" w:cs="Lohit Hindi"/>
                <w:kern w:val="2"/>
                <w:lang w:eastAsia="hi-IN" w:bidi="hi-IN"/>
              </w:rPr>
            </w:pPr>
            <w:r>
              <w:t>декабрь</w:t>
            </w:r>
          </w:p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Составление конспекта открытого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январь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Систематизация УМК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февраль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Методическая продукция. Классификация методической продукции.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март</w:t>
            </w:r>
          </w:p>
        </w:tc>
      </w:tr>
      <w:tr w:rsidR="000D05B9" w:rsidTr="000D0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Обобщение педагогического опыта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B9" w:rsidRDefault="000D05B9">
            <w:pPr>
              <w:widowControl w:val="0"/>
              <w:suppressAutoHyphens/>
              <w:rPr>
                <w:rFonts w:eastAsia="DejaVu Sans" w:cs="Lohit Hindi"/>
                <w:kern w:val="2"/>
                <w:lang w:eastAsia="hi-IN" w:bidi="hi-IN"/>
              </w:rPr>
            </w:pPr>
            <w:r>
              <w:t>апрель</w:t>
            </w:r>
          </w:p>
        </w:tc>
      </w:tr>
    </w:tbl>
    <w:p w:rsidR="000D05B9" w:rsidRDefault="000D05B9" w:rsidP="000D05B9">
      <w:pPr>
        <w:rPr>
          <w:rFonts w:eastAsia="DejaVu Sans" w:cs="Lohit Hindi"/>
          <w:kern w:val="2"/>
          <w:lang w:eastAsia="hi-IN" w:bidi="hi-IN"/>
        </w:rPr>
      </w:pPr>
    </w:p>
    <w:p w:rsidR="000D05B9" w:rsidRDefault="000D05B9" w:rsidP="000D05B9"/>
    <w:p w:rsidR="000D05B9" w:rsidRDefault="000D05B9" w:rsidP="000D05B9">
      <w:pPr>
        <w:jc w:val="center"/>
        <w:rPr>
          <w:b/>
        </w:rPr>
      </w:pPr>
      <w:r>
        <w:rPr>
          <w:b/>
        </w:rPr>
        <w:t>Индивидуальные консультации  для  педагогов - понедельник</w:t>
      </w:r>
    </w:p>
    <w:p w:rsidR="000D05B9" w:rsidRDefault="000D05B9" w:rsidP="000D05B9"/>
    <w:p w:rsidR="000D05B9" w:rsidRDefault="000D05B9" w:rsidP="000D05B9"/>
    <w:p w:rsidR="000D05B9" w:rsidRDefault="000D05B9" w:rsidP="000D05B9">
      <w:pPr>
        <w:spacing w:line="100" w:lineRule="atLeast"/>
        <w:jc w:val="both"/>
      </w:pPr>
    </w:p>
    <w:p w:rsidR="000D05B9" w:rsidRDefault="000D05B9" w:rsidP="000D05B9">
      <w:pPr>
        <w:spacing w:line="100" w:lineRule="atLeast"/>
        <w:jc w:val="both"/>
      </w:pPr>
    </w:p>
    <w:p w:rsidR="000D05B9" w:rsidRDefault="000D05B9" w:rsidP="000D05B9">
      <w:pPr>
        <w:spacing w:line="100" w:lineRule="atLeast"/>
        <w:jc w:val="both"/>
      </w:pPr>
    </w:p>
    <w:p w:rsidR="000D05B9" w:rsidRDefault="000D05B9" w:rsidP="000D05B9">
      <w:pPr>
        <w:spacing w:line="100" w:lineRule="atLeast"/>
        <w:jc w:val="both"/>
      </w:pPr>
    </w:p>
    <w:p w:rsidR="000D05B9" w:rsidRDefault="000D05B9" w:rsidP="00DF4428">
      <w:pPr>
        <w:pStyle w:val="3"/>
        <w:ind w:left="720"/>
        <w:jc w:val="center"/>
        <w:textAlignment w:val="top"/>
        <w:rPr>
          <w:bCs w:val="0"/>
          <w:sz w:val="24"/>
          <w:szCs w:val="24"/>
        </w:rPr>
      </w:pPr>
    </w:p>
    <w:p w:rsidR="002E04BE" w:rsidRDefault="002E04BE" w:rsidP="00DF4428">
      <w:pPr>
        <w:pStyle w:val="3"/>
        <w:ind w:left="720"/>
        <w:jc w:val="center"/>
        <w:textAlignment w:val="top"/>
        <w:rPr>
          <w:bCs w:val="0"/>
          <w:sz w:val="24"/>
          <w:szCs w:val="24"/>
        </w:rPr>
      </w:pPr>
    </w:p>
    <w:p w:rsidR="00FC1F5F" w:rsidRPr="00DF4428" w:rsidRDefault="00165C0A" w:rsidP="00DF4428">
      <w:pPr>
        <w:pStyle w:val="3"/>
        <w:ind w:left="720"/>
        <w:jc w:val="center"/>
        <w:textAlignment w:val="top"/>
        <w:rPr>
          <w:bCs w:val="0"/>
          <w:sz w:val="24"/>
          <w:szCs w:val="24"/>
        </w:rPr>
      </w:pPr>
      <w:r w:rsidRPr="00DF4428">
        <w:rPr>
          <w:bCs w:val="0"/>
          <w:sz w:val="24"/>
          <w:szCs w:val="24"/>
        </w:rPr>
        <w:lastRenderedPageBreak/>
        <w:t>Литература: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Справочник руководителя образовательного учреждения - тема статьи "Адаптация начинающего педагога" (№ 5,2010г</w:t>
      </w:r>
      <w:proofErr w:type="gramStart"/>
      <w:r w:rsidRPr="00DF4428">
        <w:rPr>
          <w:rStyle w:val="apple-style-span"/>
          <w:color w:val="000000"/>
          <w:shd w:val="clear" w:color="auto" w:fill="FFFFFF"/>
        </w:rPr>
        <w:t>.с</w:t>
      </w:r>
      <w:proofErr w:type="gramEnd"/>
      <w:r w:rsidRPr="00DF4428">
        <w:rPr>
          <w:rStyle w:val="apple-style-span"/>
          <w:color w:val="000000"/>
          <w:shd w:val="clear" w:color="auto" w:fill="FFFFFF"/>
        </w:rPr>
        <w:t>тр. 54);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Методист - тема "Адаптация молодых специалистов в учреждениях дополнительного образования (№ 5,2010г. стр.41);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Методист - тема "Кейс-технология в работе с молодыми специалистами" (№ 5,2010г. стр.51);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Национальный проект "Образование" - тема "О реализации программы "Школа начинающего учителя как способ оптимизации процесса вхождения в профессию" (№ 3,2010г. стр.17);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Инновации в образовании - тема "Особенности развития интегративных тенденций в Российском спец. образовании (Интегративное, инклюзивное обучение)" (№ 8,2010г. стр.4);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Педагогика - тема "Этико-педагогический подход к формированию ценностных ориентаций будущего учителя и принципы его реализации" (№ 6,2010г. стр.15);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Народное образование - тема "Есть ли правовой статус у молодого специалиста?" (№ 2,2010г. стр.132);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rStyle w:val="apple-style-span"/>
          <w:color w:val="000000"/>
          <w:shd w:val="clear" w:color="auto" w:fill="FFFFFF"/>
        </w:rPr>
        <w:t>Директор школы - тема "Он улетел и не обещал вернуться..." (№ 8,2010г. стр.4);</w:t>
      </w:r>
    </w:p>
    <w:p w:rsidR="00DF4428" w:rsidRPr="00DF4428" w:rsidRDefault="00DF4428" w:rsidP="00DF4428">
      <w:pPr>
        <w:numPr>
          <w:ilvl w:val="0"/>
          <w:numId w:val="23"/>
        </w:numPr>
        <w:spacing w:before="100" w:beforeAutospacing="1" w:after="100" w:afterAutospacing="1"/>
        <w:rPr>
          <w:rStyle w:val="apple-style-span"/>
          <w:color w:val="000000"/>
        </w:rPr>
      </w:pPr>
      <w:proofErr w:type="gramStart"/>
      <w:r w:rsidRPr="00DF4428">
        <w:rPr>
          <w:rStyle w:val="apple-style-span"/>
          <w:color w:val="000000"/>
          <w:shd w:val="clear" w:color="auto" w:fill="FFFFFF"/>
        </w:rPr>
        <w:t>Начальная школа + до и после - "О подготовке будущего учителя к духовно-нравственному воспитанию личности" (№ 9,2010г. стр.10</w:t>
      </w:r>
      <w:proofErr w:type="gramEnd"/>
    </w:p>
    <w:p w:rsidR="00165C0A" w:rsidRPr="00DF4428" w:rsidRDefault="00165C0A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color w:val="000000"/>
        </w:rPr>
        <w:t xml:space="preserve">Социальная психология. –  М.: </w:t>
      </w:r>
      <w:r w:rsidR="00DF4428" w:rsidRPr="00944B54">
        <w:rPr>
          <w:iCs/>
          <w:color w:val="000000"/>
        </w:rPr>
        <w:t>Андреева </w:t>
      </w:r>
      <w:r w:rsidR="00DF4428" w:rsidRPr="00DF4428">
        <w:rPr>
          <w:i/>
          <w:iCs/>
          <w:color w:val="000000"/>
        </w:rPr>
        <w:t xml:space="preserve"> Г. М. </w:t>
      </w:r>
      <w:r w:rsidRPr="00DF4428">
        <w:rPr>
          <w:color w:val="000000"/>
        </w:rPr>
        <w:t>Аспект Пресс, 1999. – 375 с.</w:t>
      </w:r>
    </w:p>
    <w:p w:rsidR="00165C0A" w:rsidRPr="00DF4428" w:rsidRDefault="00165C0A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color w:val="000000"/>
        </w:rPr>
        <w:t xml:space="preserve">Язык телодвижений. – М.: </w:t>
      </w:r>
      <w:proofErr w:type="spellStart"/>
      <w:r w:rsidR="00DF4428" w:rsidRPr="00944B54">
        <w:rPr>
          <w:iCs/>
          <w:color w:val="000000"/>
        </w:rPr>
        <w:t>Пиз</w:t>
      </w:r>
      <w:proofErr w:type="spellEnd"/>
      <w:r w:rsidR="00DF4428" w:rsidRPr="00944B54">
        <w:rPr>
          <w:iCs/>
          <w:color w:val="000000"/>
        </w:rPr>
        <w:t xml:space="preserve"> </w:t>
      </w:r>
      <w:r w:rsidR="00DF4428" w:rsidRPr="00DF4428">
        <w:rPr>
          <w:i/>
          <w:iCs/>
          <w:color w:val="000000"/>
        </w:rPr>
        <w:t>А.</w:t>
      </w:r>
      <w:r w:rsidR="00DF4428" w:rsidRPr="00DF4428">
        <w:rPr>
          <w:color w:val="000000"/>
        </w:rPr>
        <w:t> </w:t>
      </w:r>
      <w:proofErr w:type="spellStart"/>
      <w:r w:rsidRPr="00DF4428">
        <w:rPr>
          <w:color w:val="000000"/>
        </w:rPr>
        <w:t>Эксмо</w:t>
      </w:r>
      <w:proofErr w:type="spellEnd"/>
      <w:r w:rsidRPr="00DF4428">
        <w:rPr>
          <w:color w:val="000000"/>
        </w:rPr>
        <w:t>, 2005. – 272 с.</w:t>
      </w:r>
    </w:p>
    <w:p w:rsidR="007E42A2" w:rsidRPr="00944B54" w:rsidRDefault="007E42A2" w:rsidP="00DF4428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 w:rsidRPr="00DF4428">
        <w:rPr>
          <w:color w:val="000000"/>
        </w:rPr>
        <w:t>Школа начинающего педагога: Методические рекомендации</w:t>
      </w:r>
      <w:r w:rsidR="00DF4428">
        <w:rPr>
          <w:color w:val="000000"/>
        </w:rPr>
        <w:t>.</w:t>
      </w:r>
      <w:r w:rsidR="00DF4428" w:rsidRPr="00DF4428">
        <w:rPr>
          <w:i/>
          <w:color w:val="000000"/>
        </w:rPr>
        <w:t xml:space="preserve"> </w:t>
      </w:r>
      <w:r w:rsidR="00DF4428" w:rsidRPr="00944B54">
        <w:rPr>
          <w:color w:val="000000"/>
        </w:rPr>
        <w:t>Воробьева Н.И.,</w:t>
      </w:r>
      <w:r w:rsidR="00DF4428" w:rsidRPr="00DF4428">
        <w:rPr>
          <w:i/>
          <w:color w:val="000000"/>
        </w:rPr>
        <w:t xml:space="preserve"> </w:t>
      </w:r>
      <w:proofErr w:type="spellStart"/>
      <w:r w:rsidR="00DF4428" w:rsidRPr="00944B54">
        <w:rPr>
          <w:color w:val="000000"/>
        </w:rPr>
        <w:t>Цынцарь</w:t>
      </w:r>
      <w:proofErr w:type="spellEnd"/>
      <w:r w:rsidR="00DF4428" w:rsidRPr="00944B54">
        <w:rPr>
          <w:color w:val="000000"/>
        </w:rPr>
        <w:t xml:space="preserve"> А.Л.</w:t>
      </w: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323185" w:rsidRDefault="00323185" w:rsidP="00AD2796">
      <w:pPr>
        <w:jc w:val="right"/>
        <w:rPr>
          <w:i/>
        </w:rPr>
      </w:pPr>
    </w:p>
    <w:p w:rsidR="00AD2796" w:rsidRPr="00EC4768" w:rsidRDefault="00A0179B" w:rsidP="00AD2796">
      <w:pPr>
        <w:jc w:val="right"/>
        <w:rPr>
          <w:i/>
        </w:rPr>
      </w:pPr>
      <w:r>
        <w:rPr>
          <w:i/>
        </w:rPr>
        <w:lastRenderedPageBreak/>
        <w:t>ПРИЛОЖЕНИЕ №1</w:t>
      </w:r>
    </w:p>
    <w:p w:rsidR="00AD2796" w:rsidRDefault="00970376" w:rsidP="00AD2796">
      <w:pPr>
        <w:pStyle w:val="3"/>
        <w:jc w:val="both"/>
        <w:textAlignment w:val="top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Список педагогов обучающихся</w:t>
      </w:r>
      <w:r w:rsidR="00AD2796" w:rsidRPr="00C86644">
        <w:rPr>
          <w:bCs w:val="0"/>
          <w:sz w:val="24"/>
          <w:szCs w:val="24"/>
        </w:rPr>
        <w:t xml:space="preserve"> </w:t>
      </w:r>
      <w:r w:rsidR="00AD2796">
        <w:rPr>
          <w:bCs w:val="0"/>
          <w:sz w:val="24"/>
          <w:szCs w:val="24"/>
        </w:rPr>
        <w:t xml:space="preserve">в 2011-2012 учебном году </w:t>
      </w:r>
      <w:r w:rsidR="00AD2796" w:rsidRPr="00C86644">
        <w:rPr>
          <w:bCs w:val="0"/>
          <w:sz w:val="24"/>
          <w:szCs w:val="24"/>
        </w:rPr>
        <w:t>входят: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2127"/>
        <w:gridCol w:w="1417"/>
        <w:gridCol w:w="1276"/>
      </w:tblGrid>
      <w:tr w:rsidR="00AD2796" w:rsidRPr="00464232" w:rsidTr="00165C0A">
        <w:tc>
          <w:tcPr>
            <w:tcW w:w="9782" w:type="dxa"/>
            <w:gridSpan w:val="6"/>
          </w:tcPr>
          <w:p w:rsidR="00AD2796" w:rsidRPr="00464232" w:rsidRDefault="00AD2796" w:rsidP="00165C0A">
            <w:pPr>
              <w:jc w:val="center"/>
              <w:rPr>
                <w:b/>
              </w:rPr>
            </w:pPr>
            <w:r w:rsidRPr="00464232">
              <w:rPr>
                <w:b/>
              </w:rPr>
              <w:t>Направление деятельност</w:t>
            </w:r>
            <w:proofErr w:type="gramStart"/>
            <w:r w:rsidRPr="00464232">
              <w:rPr>
                <w:b/>
              </w:rPr>
              <w:t>и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художественно-эстетическое</w:t>
            </w:r>
          </w:p>
        </w:tc>
      </w:tr>
      <w:tr w:rsidR="00AD2796" w:rsidRPr="00464232" w:rsidTr="00165C0A">
        <w:tc>
          <w:tcPr>
            <w:tcW w:w="4962" w:type="dxa"/>
            <w:gridSpan w:val="3"/>
          </w:tcPr>
          <w:p w:rsidR="00AD2796" w:rsidRDefault="00AD2796" w:rsidP="00165C0A">
            <w:pPr>
              <w:jc w:val="center"/>
              <w:rPr>
                <w:b/>
              </w:rPr>
            </w:pPr>
            <w:r>
              <w:rPr>
                <w:b/>
              </w:rPr>
              <w:t>Начинающие педагоги</w:t>
            </w:r>
          </w:p>
        </w:tc>
        <w:tc>
          <w:tcPr>
            <w:tcW w:w="4820" w:type="dxa"/>
            <w:gridSpan w:val="3"/>
          </w:tcPr>
          <w:p w:rsidR="00AD2796" w:rsidRDefault="00AD2796" w:rsidP="00165C0A">
            <w:pPr>
              <w:jc w:val="center"/>
              <w:rPr>
                <w:b/>
              </w:rPr>
            </w:pPr>
            <w:r>
              <w:rPr>
                <w:b/>
              </w:rPr>
              <w:t>Наставники</w:t>
            </w:r>
          </w:p>
        </w:tc>
      </w:tr>
      <w:tr w:rsidR="00AD2796" w:rsidRPr="00464232" w:rsidTr="00165C0A">
        <w:tc>
          <w:tcPr>
            <w:tcW w:w="993" w:type="dxa"/>
          </w:tcPr>
          <w:p w:rsidR="00AD2796" w:rsidRPr="002E7BD9" w:rsidRDefault="00AD2796" w:rsidP="00165C0A">
            <w:pPr>
              <w:jc w:val="center"/>
              <w:rPr>
                <w:sz w:val="22"/>
                <w:szCs w:val="22"/>
              </w:rPr>
            </w:pPr>
            <w:r w:rsidRPr="002E7BD9">
              <w:rPr>
                <w:sz w:val="22"/>
                <w:szCs w:val="22"/>
              </w:rPr>
              <w:t>№</w:t>
            </w:r>
          </w:p>
          <w:p w:rsidR="00AD2796" w:rsidRPr="002E7BD9" w:rsidRDefault="00AD2796" w:rsidP="00165C0A">
            <w:pPr>
              <w:jc w:val="center"/>
              <w:rPr>
                <w:sz w:val="22"/>
                <w:szCs w:val="22"/>
              </w:rPr>
            </w:pPr>
            <w:proofErr w:type="gramStart"/>
            <w:r w:rsidRPr="002E7BD9">
              <w:rPr>
                <w:sz w:val="22"/>
                <w:szCs w:val="22"/>
              </w:rPr>
              <w:t>п</w:t>
            </w:r>
            <w:proofErr w:type="gramEnd"/>
            <w:r w:rsidRPr="002E7BD9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AD2796" w:rsidRPr="002E7BD9" w:rsidRDefault="00AD2796" w:rsidP="00165C0A">
            <w:pPr>
              <w:jc w:val="center"/>
              <w:rPr>
                <w:b/>
                <w:sz w:val="22"/>
                <w:szCs w:val="22"/>
              </w:rPr>
            </w:pPr>
            <w:r w:rsidRPr="002E7BD9">
              <w:rPr>
                <w:b/>
                <w:sz w:val="22"/>
                <w:szCs w:val="22"/>
              </w:rPr>
              <w:t xml:space="preserve">ФИО </w:t>
            </w:r>
          </w:p>
        </w:tc>
        <w:tc>
          <w:tcPr>
            <w:tcW w:w="1984" w:type="dxa"/>
          </w:tcPr>
          <w:p w:rsidR="00AD2796" w:rsidRPr="002E7BD9" w:rsidRDefault="00AD2796" w:rsidP="00165C0A">
            <w:pPr>
              <w:jc w:val="center"/>
              <w:rPr>
                <w:b/>
                <w:sz w:val="22"/>
                <w:szCs w:val="22"/>
              </w:rPr>
            </w:pPr>
            <w:r w:rsidRPr="002E7BD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127" w:type="dxa"/>
          </w:tcPr>
          <w:p w:rsidR="00AD2796" w:rsidRPr="002E7BD9" w:rsidRDefault="00AD2796" w:rsidP="00165C0A">
            <w:pPr>
              <w:jc w:val="center"/>
              <w:rPr>
                <w:b/>
                <w:sz w:val="22"/>
                <w:szCs w:val="22"/>
              </w:rPr>
            </w:pPr>
            <w:r w:rsidRPr="002E7BD9">
              <w:rPr>
                <w:b/>
                <w:sz w:val="22"/>
                <w:szCs w:val="22"/>
              </w:rPr>
              <w:t xml:space="preserve">ФИО </w:t>
            </w:r>
          </w:p>
        </w:tc>
        <w:tc>
          <w:tcPr>
            <w:tcW w:w="1417" w:type="dxa"/>
          </w:tcPr>
          <w:p w:rsidR="00AD2796" w:rsidRPr="002E7BD9" w:rsidRDefault="00AD2796" w:rsidP="00165C0A">
            <w:pPr>
              <w:jc w:val="center"/>
              <w:rPr>
                <w:b/>
                <w:sz w:val="22"/>
                <w:szCs w:val="22"/>
              </w:rPr>
            </w:pPr>
            <w:r w:rsidRPr="002E7BD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</w:tcPr>
          <w:p w:rsidR="00AD2796" w:rsidRPr="002E7BD9" w:rsidRDefault="00AD2796" w:rsidP="00165C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ат.</w:t>
            </w:r>
          </w:p>
        </w:tc>
      </w:tr>
      <w:tr w:rsidR="00AD2796" w:rsidRPr="00464232" w:rsidTr="00165C0A">
        <w:tc>
          <w:tcPr>
            <w:tcW w:w="993" w:type="dxa"/>
          </w:tcPr>
          <w:p w:rsidR="00AD2796" w:rsidRPr="00464232" w:rsidRDefault="00AD2796" w:rsidP="00165C0A">
            <w:pPr>
              <w:jc w:val="center"/>
            </w:pPr>
            <w:r w:rsidRPr="00464232">
              <w:t>1</w:t>
            </w:r>
          </w:p>
        </w:tc>
        <w:tc>
          <w:tcPr>
            <w:tcW w:w="1985" w:type="dxa"/>
          </w:tcPr>
          <w:p w:rsidR="00AD2796" w:rsidRPr="00464232" w:rsidRDefault="00AD2796" w:rsidP="00165C0A"/>
        </w:tc>
        <w:tc>
          <w:tcPr>
            <w:tcW w:w="1984" w:type="dxa"/>
          </w:tcPr>
          <w:p w:rsidR="00AD2796" w:rsidRPr="00464232" w:rsidRDefault="00AD2796" w:rsidP="00165C0A">
            <w:pPr>
              <w:jc w:val="center"/>
            </w:pPr>
          </w:p>
        </w:tc>
        <w:tc>
          <w:tcPr>
            <w:tcW w:w="2127" w:type="dxa"/>
          </w:tcPr>
          <w:p w:rsidR="00AD2796" w:rsidRPr="00464232" w:rsidRDefault="00AD2796" w:rsidP="00165C0A"/>
        </w:tc>
        <w:tc>
          <w:tcPr>
            <w:tcW w:w="1417" w:type="dxa"/>
          </w:tcPr>
          <w:p w:rsidR="00AD2796" w:rsidRPr="008F2D0D" w:rsidRDefault="00AD2796" w:rsidP="00165C0A">
            <w:pPr>
              <w:jc w:val="center"/>
            </w:pPr>
          </w:p>
        </w:tc>
        <w:tc>
          <w:tcPr>
            <w:tcW w:w="1276" w:type="dxa"/>
          </w:tcPr>
          <w:p w:rsidR="00AD2796" w:rsidRPr="008F2D0D" w:rsidRDefault="00AD2796" w:rsidP="00165C0A">
            <w:pPr>
              <w:jc w:val="center"/>
            </w:pPr>
          </w:p>
        </w:tc>
      </w:tr>
      <w:tr w:rsidR="00AD2796" w:rsidRPr="00464232" w:rsidTr="00165C0A">
        <w:tc>
          <w:tcPr>
            <w:tcW w:w="993" w:type="dxa"/>
          </w:tcPr>
          <w:p w:rsidR="00AD2796" w:rsidRPr="00464232" w:rsidRDefault="00AD2796" w:rsidP="00165C0A">
            <w:pPr>
              <w:jc w:val="center"/>
            </w:pPr>
            <w:r w:rsidRPr="00464232">
              <w:t>2</w:t>
            </w:r>
          </w:p>
        </w:tc>
        <w:tc>
          <w:tcPr>
            <w:tcW w:w="1985" w:type="dxa"/>
          </w:tcPr>
          <w:p w:rsidR="00AD2796" w:rsidRPr="00464232" w:rsidRDefault="00AD2796" w:rsidP="00165C0A"/>
        </w:tc>
        <w:tc>
          <w:tcPr>
            <w:tcW w:w="1984" w:type="dxa"/>
          </w:tcPr>
          <w:p w:rsidR="00AD2796" w:rsidRPr="00464232" w:rsidRDefault="00AD2796" w:rsidP="00165C0A">
            <w:pPr>
              <w:jc w:val="center"/>
            </w:pPr>
          </w:p>
        </w:tc>
        <w:tc>
          <w:tcPr>
            <w:tcW w:w="2127" w:type="dxa"/>
          </w:tcPr>
          <w:p w:rsidR="00AD2796" w:rsidRPr="00464232" w:rsidRDefault="00AD2796" w:rsidP="00165C0A"/>
        </w:tc>
        <w:tc>
          <w:tcPr>
            <w:tcW w:w="1417" w:type="dxa"/>
          </w:tcPr>
          <w:p w:rsidR="00AD2796" w:rsidRPr="00464232" w:rsidRDefault="00AD2796" w:rsidP="0016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2796" w:rsidRPr="008F2D0D" w:rsidRDefault="00AD2796" w:rsidP="00165C0A">
            <w:pPr>
              <w:jc w:val="center"/>
            </w:pPr>
          </w:p>
        </w:tc>
      </w:tr>
      <w:tr w:rsidR="00AD2796" w:rsidRPr="00464232" w:rsidTr="00165C0A">
        <w:tc>
          <w:tcPr>
            <w:tcW w:w="993" w:type="dxa"/>
          </w:tcPr>
          <w:p w:rsidR="00AD2796" w:rsidRPr="00464232" w:rsidRDefault="00AD2796" w:rsidP="00165C0A">
            <w:pPr>
              <w:jc w:val="center"/>
            </w:pPr>
            <w:r w:rsidRPr="00464232">
              <w:t>3</w:t>
            </w:r>
          </w:p>
        </w:tc>
        <w:tc>
          <w:tcPr>
            <w:tcW w:w="1985" w:type="dxa"/>
          </w:tcPr>
          <w:p w:rsidR="00AD2796" w:rsidRPr="00464232" w:rsidRDefault="00AD2796" w:rsidP="00944B54"/>
        </w:tc>
        <w:tc>
          <w:tcPr>
            <w:tcW w:w="1984" w:type="dxa"/>
          </w:tcPr>
          <w:p w:rsidR="00AD2796" w:rsidRPr="00464232" w:rsidRDefault="00AD2796" w:rsidP="00165C0A">
            <w:pPr>
              <w:jc w:val="center"/>
            </w:pPr>
          </w:p>
        </w:tc>
        <w:tc>
          <w:tcPr>
            <w:tcW w:w="2127" w:type="dxa"/>
          </w:tcPr>
          <w:p w:rsidR="00AD2796" w:rsidRPr="00464232" w:rsidRDefault="00AD2796" w:rsidP="00165C0A"/>
        </w:tc>
        <w:tc>
          <w:tcPr>
            <w:tcW w:w="1417" w:type="dxa"/>
          </w:tcPr>
          <w:p w:rsidR="00AD2796" w:rsidRPr="00464232" w:rsidRDefault="00AD2796" w:rsidP="0016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2796" w:rsidRPr="008F2D0D" w:rsidRDefault="00AD2796" w:rsidP="00165C0A">
            <w:pPr>
              <w:jc w:val="center"/>
            </w:pPr>
          </w:p>
        </w:tc>
      </w:tr>
      <w:tr w:rsidR="00AD2796" w:rsidRPr="00464232" w:rsidTr="00165C0A">
        <w:tc>
          <w:tcPr>
            <w:tcW w:w="993" w:type="dxa"/>
          </w:tcPr>
          <w:p w:rsidR="00AD2796" w:rsidRPr="00464232" w:rsidRDefault="00AD2796" w:rsidP="00165C0A">
            <w:pPr>
              <w:jc w:val="center"/>
            </w:pPr>
            <w:r w:rsidRPr="00464232">
              <w:t>4</w:t>
            </w:r>
          </w:p>
        </w:tc>
        <w:tc>
          <w:tcPr>
            <w:tcW w:w="1985" w:type="dxa"/>
          </w:tcPr>
          <w:p w:rsidR="00AD2796" w:rsidRPr="00464232" w:rsidRDefault="00AD2796" w:rsidP="00165C0A"/>
        </w:tc>
        <w:tc>
          <w:tcPr>
            <w:tcW w:w="1984" w:type="dxa"/>
          </w:tcPr>
          <w:p w:rsidR="00AD2796" w:rsidRPr="00464232" w:rsidRDefault="00AD2796" w:rsidP="00165C0A">
            <w:pPr>
              <w:jc w:val="center"/>
            </w:pPr>
          </w:p>
        </w:tc>
        <w:tc>
          <w:tcPr>
            <w:tcW w:w="2127" w:type="dxa"/>
          </w:tcPr>
          <w:p w:rsidR="00AD2796" w:rsidRPr="00464232" w:rsidRDefault="00AD2796" w:rsidP="00165C0A"/>
        </w:tc>
        <w:tc>
          <w:tcPr>
            <w:tcW w:w="1417" w:type="dxa"/>
          </w:tcPr>
          <w:p w:rsidR="00AD2796" w:rsidRPr="00464232" w:rsidRDefault="00AD2796" w:rsidP="0016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2796" w:rsidRPr="008F2D0D" w:rsidRDefault="00AD2796" w:rsidP="00165C0A">
            <w:pPr>
              <w:jc w:val="center"/>
            </w:pPr>
          </w:p>
        </w:tc>
      </w:tr>
    </w:tbl>
    <w:p w:rsidR="00AD2796" w:rsidRPr="00703B31" w:rsidRDefault="00AD2796" w:rsidP="00AD2796">
      <w:pPr>
        <w:rPr>
          <w:b/>
        </w:rPr>
      </w:pPr>
    </w:p>
    <w:p w:rsidR="00AD2796" w:rsidRDefault="00AD2796" w:rsidP="00AD2796">
      <w:pPr>
        <w:jc w:val="right"/>
        <w:rPr>
          <w:i/>
        </w:rPr>
      </w:pPr>
    </w:p>
    <w:p w:rsidR="00AD2796" w:rsidRPr="00512611" w:rsidRDefault="00A0179B" w:rsidP="00AD2796">
      <w:pPr>
        <w:jc w:val="right"/>
        <w:rPr>
          <w:i/>
        </w:rPr>
      </w:pPr>
      <w:r>
        <w:rPr>
          <w:i/>
        </w:rPr>
        <w:t>ПРИЛОЖЕНИЕ №3</w:t>
      </w:r>
    </w:p>
    <w:p w:rsidR="00AD2796" w:rsidRDefault="00AD2796" w:rsidP="00AD2796">
      <w:pPr>
        <w:jc w:val="center"/>
        <w:rPr>
          <w:b/>
          <w:i/>
        </w:rPr>
      </w:pPr>
      <w:r w:rsidRPr="00512611">
        <w:rPr>
          <w:b/>
          <w:i/>
        </w:rPr>
        <w:t xml:space="preserve">Семь золотых правил для </w:t>
      </w:r>
      <w:r>
        <w:rPr>
          <w:b/>
          <w:i/>
        </w:rPr>
        <w:t>педагога</w:t>
      </w:r>
      <w:r w:rsidRPr="00512611">
        <w:rPr>
          <w:b/>
          <w:i/>
        </w:rPr>
        <w:t>.</w:t>
      </w:r>
    </w:p>
    <w:p w:rsidR="00AD2796" w:rsidRPr="00512611" w:rsidRDefault="00AD2796" w:rsidP="00AD2796">
      <w:pPr>
        <w:jc w:val="center"/>
        <w:rPr>
          <w:b/>
          <w:i/>
        </w:rPr>
      </w:pPr>
    </w:p>
    <w:p w:rsidR="00AD2796" w:rsidRPr="00512611" w:rsidRDefault="00AD2796" w:rsidP="00AD2796">
      <w:pPr>
        <w:pStyle w:val="a5"/>
        <w:numPr>
          <w:ilvl w:val="0"/>
          <w:numId w:val="12"/>
        </w:numPr>
      </w:pPr>
      <w:r w:rsidRPr="00512611">
        <w:t>Надо любить то, что делаешь и идти вперёд шаг за шагом (И. Павлов).</w:t>
      </w:r>
    </w:p>
    <w:p w:rsidR="00AD2796" w:rsidRPr="00512611" w:rsidRDefault="00AD2796" w:rsidP="00AD2796">
      <w:pPr>
        <w:pStyle w:val="a5"/>
        <w:numPr>
          <w:ilvl w:val="0"/>
          <w:numId w:val="12"/>
        </w:numPr>
      </w:pPr>
      <w:r w:rsidRPr="00512611">
        <w:t>Интеллигентом нельзя притвориться (Д. Лихачев).</w:t>
      </w:r>
    </w:p>
    <w:p w:rsidR="00AD2796" w:rsidRPr="00512611" w:rsidRDefault="00AD2796" w:rsidP="00AD2796">
      <w:pPr>
        <w:pStyle w:val="a5"/>
        <w:numPr>
          <w:ilvl w:val="0"/>
          <w:numId w:val="12"/>
        </w:numPr>
      </w:pPr>
      <w:r w:rsidRPr="00512611">
        <w:t>Вежливость воспитывается только вежливостью (В. Джемс).</w:t>
      </w:r>
    </w:p>
    <w:p w:rsidR="00AD2796" w:rsidRPr="00512611" w:rsidRDefault="00AD2796" w:rsidP="00AD2796">
      <w:pPr>
        <w:pStyle w:val="a5"/>
        <w:numPr>
          <w:ilvl w:val="0"/>
          <w:numId w:val="12"/>
        </w:numPr>
      </w:pPr>
      <w:r w:rsidRPr="00512611">
        <w:t>«Магическая десятка»: посчитай до десяти прежде, чем дать волю своему гневу. И он покажется вам противным. (В. Джемс).</w:t>
      </w:r>
    </w:p>
    <w:p w:rsidR="00AD2796" w:rsidRPr="00512611" w:rsidRDefault="00AD2796" w:rsidP="00AD2796">
      <w:pPr>
        <w:pStyle w:val="a5"/>
        <w:numPr>
          <w:ilvl w:val="0"/>
          <w:numId w:val="12"/>
        </w:numPr>
      </w:pPr>
      <w:r w:rsidRPr="00512611">
        <w:t>Мудрец ищет всё в самом себе, а глупец – в другом человеке (Конфуций).</w:t>
      </w:r>
    </w:p>
    <w:p w:rsidR="00AD2796" w:rsidRPr="00512611" w:rsidRDefault="00AD2796" w:rsidP="00AD2796">
      <w:pPr>
        <w:pStyle w:val="a5"/>
        <w:numPr>
          <w:ilvl w:val="0"/>
          <w:numId w:val="12"/>
        </w:numPr>
      </w:pPr>
      <w:r w:rsidRPr="00512611">
        <w:t>Никакая большая победа не возможна без маленькой победой над самим собой (Л. Леонов).</w:t>
      </w:r>
    </w:p>
    <w:p w:rsidR="00AD2796" w:rsidRPr="00512611" w:rsidRDefault="00AD2796" w:rsidP="00AD2796">
      <w:pPr>
        <w:pStyle w:val="a5"/>
        <w:numPr>
          <w:ilvl w:val="0"/>
          <w:numId w:val="12"/>
        </w:numPr>
      </w:pPr>
      <w:r w:rsidRPr="00512611">
        <w:t>Первые шаги всегда самые трудные (Р. Тагор).</w:t>
      </w:r>
    </w:p>
    <w:p w:rsidR="00AD2796" w:rsidRPr="00512611" w:rsidRDefault="00AD2796" w:rsidP="00AD2796">
      <w:pPr>
        <w:jc w:val="center"/>
      </w:pPr>
    </w:p>
    <w:p w:rsidR="002C3A52" w:rsidRDefault="002C3A52" w:rsidP="00AD2796">
      <w:pPr>
        <w:jc w:val="center"/>
        <w:rPr>
          <w:b/>
          <w:i/>
        </w:rPr>
      </w:pPr>
    </w:p>
    <w:p w:rsidR="00AD2796" w:rsidRDefault="00AD2796" w:rsidP="00AD2796">
      <w:pPr>
        <w:jc w:val="center"/>
        <w:rPr>
          <w:b/>
          <w:i/>
        </w:rPr>
      </w:pPr>
      <w:r w:rsidRPr="00512611">
        <w:rPr>
          <w:b/>
          <w:i/>
        </w:rPr>
        <w:t xml:space="preserve">Заповеди молодому </w:t>
      </w:r>
      <w:r>
        <w:rPr>
          <w:b/>
          <w:i/>
        </w:rPr>
        <w:t>педагогу</w:t>
      </w:r>
      <w:r w:rsidRPr="00512611">
        <w:rPr>
          <w:b/>
          <w:i/>
        </w:rPr>
        <w:t>.</w:t>
      </w:r>
    </w:p>
    <w:p w:rsidR="00AD2796" w:rsidRPr="00512611" w:rsidRDefault="00AD2796" w:rsidP="00AD2796">
      <w:pPr>
        <w:jc w:val="center"/>
        <w:rPr>
          <w:b/>
          <w:i/>
        </w:rPr>
      </w:pP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>Окунись в свою работу и тогда ничто не помешает тебе плодотворно работать.</w:t>
      </w: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>Будь приветливым – и будешь смелым.</w:t>
      </w: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>Не будь самонадеянным и сможешь стать лидером.</w:t>
      </w: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>Умей требовать и прощать.</w:t>
      </w: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>Верь в уникальные способности каждого ученика.</w:t>
      </w: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 xml:space="preserve">Будь компетентен и будь уверенным. </w:t>
      </w: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>Верь, что каждого ученика можно научить, только для этого необходимо время.</w:t>
      </w:r>
    </w:p>
    <w:p w:rsidR="00AD2796" w:rsidRPr="00512611" w:rsidRDefault="00AD2796" w:rsidP="00AD2796">
      <w:pPr>
        <w:pStyle w:val="a5"/>
        <w:numPr>
          <w:ilvl w:val="0"/>
          <w:numId w:val="13"/>
        </w:numPr>
      </w:pPr>
      <w:r w:rsidRPr="00512611">
        <w:t>Претворяй процесс обучения в радость.</w:t>
      </w:r>
    </w:p>
    <w:p w:rsidR="00AD2796" w:rsidRDefault="00AD2796" w:rsidP="00AD2796">
      <w:pPr>
        <w:pStyle w:val="a5"/>
        <w:numPr>
          <w:ilvl w:val="0"/>
          <w:numId w:val="13"/>
        </w:numPr>
      </w:pPr>
      <w:r w:rsidRPr="00512611">
        <w:t>Будь для ученика не руководителем, а соперником, тогда он сможет превзойти тебя.</w:t>
      </w:r>
    </w:p>
    <w:p w:rsidR="00AD2796" w:rsidRPr="00512611" w:rsidRDefault="00AD2796" w:rsidP="00AD2796">
      <w:pPr>
        <w:pStyle w:val="a5"/>
      </w:pPr>
    </w:p>
    <w:p w:rsidR="00AD2796" w:rsidRDefault="00AD2796" w:rsidP="00AD2796">
      <w:pPr>
        <w:jc w:val="center"/>
        <w:rPr>
          <w:b/>
          <w:i/>
        </w:rPr>
      </w:pPr>
      <w:r w:rsidRPr="00512611">
        <w:rPr>
          <w:b/>
          <w:i/>
        </w:rPr>
        <w:t xml:space="preserve">Памятка начинающему </w:t>
      </w:r>
      <w:r>
        <w:rPr>
          <w:b/>
          <w:i/>
        </w:rPr>
        <w:t>педагогу</w:t>
      </w:r>
      <w:r w:rsidRPr="00512611">
        <w:rPr>
          <w:b/>
          <w:i/>
        </w:rPr>
        <w:t>.</w:t>
      </w:r>
    </w:p>
    <w:p w:rsidR="00AD2796" w:rsidRPr="00512611" w:rsidRDefault="00AD2796" w:rsidP="00AD2796">
      <w:pPr>
        <w:jc w:val="center"/>
        <w:rPr>
          <w:b/>
          <w:i/>
        </w:rPr>
      </w:pP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Тщательно готовься к </w:t>
      </w:r>
      <w:r>
        <w:t>занятиям</w:t>
      </w:r>
      <w:r w:rsidRPr="00512611">
        <w:t xml:space="preserve">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</w:t>
      </w:r>
      <w:r>
        <w:t>занятие</w:t>
      </w:r>
      <w:r w:rsidRPr="00512611">
        <w:t>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Идя на </w:t>
      </w:r>
      <w:r>
        <w:t>занятие</w:t>
      </w:r>
      <w:r w:rsidRPr="00512611">
        <w:t>, ты должен досконально знать, куда пришёл, для чего, что будешь делать, будет ли это эффективно.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Приходи в класс до звонка, чтобы приготовить все необходимое для проведения </w:t>
      </w:r>
      <w:r>
        <w:t>занятия</w:t>
      </w:r>
      <w:r w:rsidRPr="00512611">
        <w:t>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Огляди </w:t>
      </w:r>
      <w:r>
        <w:t>группу</w:t>
      </w:r>
      <w:r w:rsidRPr="00512611">
        <w:t xml:space="preserve">, особенно недисциплинированных учеников. Старайся показать красоту и привлекательность организованного начала </w:t>
      </w:r>
      <w:r>
        <w:t>занятия</w:t>
      </w:r>
      <w:r w:rsidRPr="00512611">
        <w:t>, стремись к тому, чтобы на это с каждым разом уходило всё меньше и меньше времени.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 Энергично начинай </w:t>
      </w:r>
      <w:r>
        <w:t>занятие</w:t>
      </w:r>
      <w:r w:rsidRPr="00512611">
        <w:t xml:space="preserve">. Не спрашивай: «Кто не подготовил домашнее задание?» - это приучает школьников к мысли, что домашнее задание можно не выполнять. </w:t>
      </w:r>
      <w:r w:rsidRPr="00512611">
        <w:lastRenderedPageBreak/>
        <w:t xml:space="preserve">Веди </w:t>
      </w:r>
      <w:r>
        <w:t>занятие</w:t>
      </w:r>
      <w:r w:rsidRPr="00512611">
        <w:t xml:space="preserve"> так, чтоб каждый ученик был постоянно занят делом. Помни: паузы, медлительность, бездеятельность – враги дисциплины.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Увлекайте учеников интересным содержанием материала, созданием проблемных ситуаций, мозговым штурмом. Контролируйте темп </w:t>
      </w:r>
      <w:r>
        <w:t>занятия</w:t>
      </w:r>
      <w:r w:rsidRPr="00512611">
        <w:t xml:space="preserve">, помогайте </w:t>
      </w:r>
      <w:proofErr w:type="gramStart"/>
      <w:r w:rsidRPr="00512611">
        <w:t>слабым</w:t>
      </w:r>
      <w:proofErr w:type="gramEnd"/>
      <w:r w:rsidRPr="00512611">
        <w:t xml:space="preserve">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Чаще обращайтесь с просьбами, вопросами к тем учащимся, которые отвлекаются на </w:t>
      </w:r>
      <w:r>
        <w:t>занятии</w:t>
      </w:r>
      <w:r w:rsidRPr="00512611">
        <w:t>, занимаются посторонними делами.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Комментируя оценки </w:t>
      </w:r>
      <w:proofErr w:type="gramStart"/>
      <w:r w:rsidRPr="00512611">
        <w:t>знаний</w:t>
      </w:r>
      <w:proofErr w:type="gramEnd"/>
      <w:r w:rsidRPr="00512611">
        <w:t xml:space="preserve"> старайтесь быть деловым, заинтересованным. Укажите ученику, над чем ему необходимо поработать, чтобы получить лучшую оценку.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В конце </w:t>
      </w:r>
      <w:r>
        <w:t>занятия</w:t>
      </w:r>
      <w:r w:rsidRPr="00512611">
        <w:t xml:space="preserve">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AD2796" w:rsidRPr="00512611" w:rsidRDefault="00AD2796" w:rsidP="00AD2796">
      <w:pPr>
        <w:pStyle w:val="a5"/>
        <w:numPr>
          <w:ilvl w:val="0"/>
          <w:numId w:val="14"/>
        </w:numPr>
      </w:pPr>
      <w:r w:rsidRPr="00512611">
        <w:t xml:space="preserve">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AD2796" w:rsidRPr="00AD2796" w:rsidRDefault="00AD2796" w:rsidP="00AD2796">
      <w:pPr>
        <w:jc w:val="center"/>
        <w:rPr>
          <w:b/>
        </w:rPr>
      </w:pPr>
      <w:r w:rsidRPr="00AD2796">
        <w:rPr>
          <w:b/>
        </w:rPr>
        <w:t xml:space="preserve">Советы опытных коллег молодому </w:t>
      </w:r>
      <w:r>
        <w:rPr>
          <w:b/>
        </w:rPr>
        <w:t>педагогу</w:t>
      </w:r>
      <w:r w:rsidRPr="00AD2796">
        <w:rPr>
          <w:b/>
        </w:rPr>
        <w:t>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Перед </w:t>
      </w:r>
      <w:r>
        <w:t>занятие</w:t>
      </w:r>
      <w:r w:rsidRPr="00512611">
        <w:t>м проверьте все ли на месте, нет ли лишних предметов у доски, на столе, чисто ли в классе.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Рационально используйте каждую минуту </w:t>
      </w:r>
      <w:r>
        <w:t>занятия</w:t>
      </w:r>
      <w:r w:rsidRPr="00512611">
        <w:t>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Объясните ученикам цель, задачи, </w:t>
      </w:r>
      <w:r>
        <w:t>занятия</w:t>
      </w:r>
      <w:r w:rsidRPr="00512611">
        <w:t>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>Объясняя новый материал, старайтесь выделить проблемы, предлагайте ученикам решать их самостоятельно.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>Не спешите исправлять ошибку ученика, лучше</w:t>
      </w:r>
      <w:r>
        <w:t>,</w:t>
      </w:r>
      <w:r w:rsidRPr="00512611">
        <w:t xml:space="preserve"> если её исправят учащиеся.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Старайтесь организовать самостоятельную работу на </w:t>
      </w:r>
      <w:r>
        <w:t>занятие</w:t>
      </w:r>
      <w:r w:rsidRPr="00512611">
        <w:t xml:space="preserve"> – предлагайте учащимся больше писать, решать примеры, творить.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На </w:t>
      </w:r>
      <w:r>
        <w:t>занятии</w:t>
      </w:r>
      <w:r w:rsidRPr="00512611">
        <w:t xml:space="preserve"> каждый ученик должен быть на виду, к каждому ищите индивидуальный подход.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>Используйте все возможности для реализации принципов развивающего обучения.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Обращайте внимание на воспитательные аспекты </w:t>
      </w:r>
      <w:r w:rsidR="000A45E7">
        <w:t>занятия</w:t>
      </w:r>
      <w:r w:rsidRPr="00512611">
        <w:t>: трудолюбие, бережливость, способности, дружелюбие.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Помните: каждый </w:t>
      </w:r>
      <w:r>
        <w:t>занятие</w:t>
      </w:r>
      <w:r w:rsidRPr="00512611">
        <w:t xml:space="preserve"> особенный, не должен быть похож на предыдущие</w:t>
      </w:r>
      <w:proofErr w:type="gramStart"/>
      <w:r w:rsidRPr="00512611">
        <w:t xml:space="preserve"> .</w:t>
      </w:r>
      <w:proofErr w:type="gramEnd"/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 xml:space="preserve">Посещайте </w:t>
      </w:r>
      <w:r w:rsidR="000A45E7">
        <w:t>занятия</w:t>
      </w:r>
      <w:r w:rsidRPr="00512611">
        <w:t xml:space="preserve"> старших </w:t>
      </w:r>
      <w:r w:rsidR="000A45E7">
        <w:t>педагогов</w:t>
      </w:r>
      <w:r w:rsidRPr="00512611">
        <w:t>. Применяйте у себя их позитивный опыт.</w:t>
      </w:r>
    </w:p>
    <w:p w:rsidR="00AD2796" w:rsidRPr="00512611" w:rsidRDefault="00AD2796" w:rsidP="00AD2796">
      <w:pPr>
        <w:pStyle w:val="a5"/>
        <w:numPr>
          <w:ilvl w:val="0"/>
          <w:numId w:val="15"/>
        </w:numPr>
      </w:pPr>
      <w:r w:rsidRPr="00512611">
        <w:t>Помните, что наивысший педагогический успех – это улыбка на лице ученика.</w:t>
      </w:r>
    </w:p>
    <w:p w:rsidR="00AD2796" w:rsidRPr="00512611" w:rsidRDefault="00AD2796" w:rsidP="00AD2796"/>
    <w:p w:rsidR="00AD2796" w:rsidRDefault="00AD2796" w:rsidP="00AD2796"/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2C3A52" w:rsidRDefault="002C3A52" w:rsidP="00AD2796">
      <w:pPr>
        <w:jc w:val="right"/>
        <w:rPr>
          <w:i/>
        </w:rPr>
      </w:pPr>
    </w:p>
    <w:p w:rsidR="000A45E7" w:rsidRDefault="000A45E7" w:rsidP="00AD2796">
      <w:pPr>
        <w:jc w:val="right"/>
        <w:rPr>
          <w:i/>
        </w:rPr>
      </w:pPr>
    </w:p>
    <w:p w:rsidR="000A45E7" w:rsidRPr="00944B54" w:rsidRDefault="000A45E7" w:rsidP="00AD2796">
      <w:pPr>
        <w:jc w:val="right"/>
        <w:rPr>
          <w:i/>
        </w:rPr>
      </w:pPr>
      <w:r w:rsidRPr="00944B54">
        <w:rPr>
          <w:i/>
        </w:rPr>
        <w:t xml:space="preserve">Приложение </w:t>
      </w:r>
      <w:r w:rsidR="00A0179B" w:rsidRPr="00944B54">
        <w:rPr>
          <w:i/>
        </w:rPr>
        <w:t>2</w:t>
      </w:r>
    </w:p>
    <w:p w:rsidR="000A45E7" w:rsidRDefault="000A45E7" w:rsidP="000A45E7">
      <w:pPr>
        <w:rPr>
          <w:b/>
        </w:rPr>
      </w:pPr>
    </w:p>
    <w:p w:rsidR="000A45E7" w:rsidRPr="00DC6A72" w:rsidRDefault="000A45E7" w:rsidP="000A45E7">
      <w:pPr>
        <w:jc w:val="center"/>
        <w:rPr>
          <w:b/>
        </w:rPr>
      </w:pPr>
      <w:r w:rsidRPr="00DC6A72">
        <w:rPr>
          <w:b/>
        </w:rPr>
        <w:t xml:space="preserve">План работы </w:t>
      </w:r>
    </w:p>
    <w:p w:rsidR="000A45E7" w:rsidRPr="00DC6A72" w:rsidRDefault="000A45E7" w:rsidP="000A45E7">
      <w:pPr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559"/>
        <w:gridCol w:w="1701"/>
      </w:tblGrid>
      <w:tr w:rsidR="0098675E" w:rsidRPr="001C72E6" w:rsidTr="0098675E">
        <w:tc>
          <w:tcPr>
            <w:tcW w:w="2127" w:type="dxa"/>
          </w:tcPr>
          <w:p w:rsidR="0098675E" w:rsidRPr="001C72E6" w:rsidRDefault="0098675E" w:rsidP="00165C0A">
            <w:pPr>
              <w:jc w:val="center"/>
            </w:pPr>
            <w:r w:rsidRPr="001C72E6">
              <w:t>тема</w:t>
            </w:r>
          </w:p>
        </w:tc>
        <w:tc>
          <w:tcPr>
            <w:tcW w:w="4820" w:type="dxa"/>
          </w:tcPr>
          <w:p w:rsidR="0098675E" w:rsidRPr="001C72E6" w:rsidRDefault="0098675E" w:rsidP="00165C0A">
            <w:pPr>
              <w:jc w:val="center"/>
            </w:pPr>
            <w:r w:rsidRPr="001C72E6">
              <w:t>Содержание, количество занятий</w:t>
            </w:r>
          </w:p>
        </w:tc>
        <w:tc>
          <w:tcPr>
            <w:tcW w:w="1559" w:type="dxa"/>
          </w:tcPr>
          <w:p w:rsidR="0098675E" w:rsidRPr="001C72E6" w:rsidRDefault="0098675E" w:rsidP="00165C0A">
            <w:pPr>
              <w:jc w:val="center"/>
            </w:pPr>
            <w:r>
              <w:t>Формы, методы проведе</w:t>
            </w:r>
            <w:r w:rsidRPr="001C72E6">
              <w:t>ния</w:t>
            </w:r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  <w:r w:rsidRPr="001C72E6">
              <w:t>дата</w:t>
            </w:r>
          </w:p>
        </w:tc>
      </w:tr>
      <w:tr w:rsidR="0098675E" w:rsidRPr="001C72E6" w:rsidTr="0098675E">
        <w:tc>
          <w:tcPr>
            <w:tcW w:w="2127" w:type="dxa"/>
            <w:vMerge w:val="restart"/>
          </w:tcPr>
          <w:p w:rsidR="0098675E" w:rsidRPr="0098675E" w:rsidRDefault="0098675E" w:rsidP="00165C0A">
            <w:r w:rsidRPr="0098675E">
              <w:t xml:space="preserve">Организация образования </w:t>
            </w:r>
          </w:p>
        </w:tc>
        <w:tc>
          <w:tcPr>
            <w:tcW w:w="4820" w:type="dxa"/>
          </w:tcPr>
          <w:p w:rsidR="0098675E" w:rsidRPr="001C72E6" w:rsidRDefault="0098675E" w:rsidP="00165C0A">
            <w:r w:rsidRPr="001C72E6">
              <w:t>-нормативно-правовая база: закон об образовании, положение об у</w:t>
            </w:r>
            <w:r>
              <w:t>ч</w:t>
            </w:r>
            <w:r w:rsidRPr="001C72E6">
              <w:t>реждении дополнительного образования детей, концепция развития учреждения;</w:t>
            </w:r>
          </w:p>
          <w:p w:rsidR="0098675E" w:rsidRPr="001C72E6" w:rsidRDefault="0098675E" w:rsidP="001C72E6">
            <w:r w:rsidRPr="001C72E6">
              <w:t>-правила внутреннего распорядка.</w:t>
            </w:r>
          </w:p>
        </w:tc>
        <w:tc>
          <w:tcPr>
            <w:tcW w:w="1559" w:type="dxa"/>
          </w:tcPr>
          <w:p w:rsidR="0098675E" w:rsidRPr="001C72E6" w:rsidRDefault="0098675E" w:rsidP="0098675E">
            <w:r>
              <w:t>лекция</w:t>
            </w:r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  <w:r w:rsidRPr="001C72E6">
              <w:t>сентябрь</w:t>
            </w:r>
          </w:p>
        </w:tc>
      </w:tr>
      <w:tr w:rsidR="0098675E" w:rsidRPr="001C72E6" w:rsidTr="0098675E">
        <w:tc>
          <w:tcPr>
            <w:tcW w:w="2127" w:type="dxa"/>
            <w:vMerge/>
          </w:tcPr>
          <w:p w:rsidR="0098675E" w:rsidRPr="001C72E6" w:rsidRDefault="0098675E" w:rsidP="00165C0A"/>
        </w:tc>
        <w:tc>
          <w:tcPr>
            <w:tcW w:w="4820" w:type="dxa"/>
          </w:tcPr>
          <w:p w:rsidR="0098675E" w:rsidRPr="001C72E6" w:rsidRDefault="0098675E" w:rsidP="00165C0A"/>
        </w:tc>
        <w:tc>
          <w:tcPr>
            <w:tcW w:w="1559" w:type="dxa"/>
          </w:tcPr>
          <w:p w:rsidR="0098675E" w:rsidRPr="001C72E6" w:rsidRDefault="0098675E" w:rsidP="00165C0A">
            <w:pPr>
              <w:jc w:val="center"/>
            </w:pPr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</w:p>
        </w:tc>
      </w:tr>
      <w:tr w:rsidR="0098675E" w:rsidRPr="001C72E6" w:rsidTr="0098675E">
        <w:tc>
          <w:tcPr>
            <w:tcW w:w="2127" w:type="dxa"/>
          </w:tcPr>
          <w:p w:rsidR="0098675E" w:rsidRPr="001C72E6" w:rsidRDefault="0098675E" w:rsidP="00165C0A">
            <w:r w:rsidRPr="001C72E6">
              <w:t>Организация учебно-воспитательного процесса</w:t>
            </w:r>
          </w:p>
        </w:tc>
        <w:tc>
          <w:tcPr>
            <w:tcW w:w="4820" w:type="dxa"/>
          </w:tcPr>
          <w:p w:rsidR="0098675E" w:rsidRPr="001C72E6" w:rsidRDefault="0098675E" w:rsidP="00165C0A">
            <w:r w:rsidRPr="001C72E6">
              <w:t>-структура образовательных программ</w:t>
            </w:r>
            <w:r>
              <w:t xml:space="preserve"> дополнительного образования</w:t>
            </w:r>
            <w:r w:rsidRPr="001C72E6">
              <w:t>;</w:t>
            </w:r>
          </w:p>
          <w:p w:rsidR="0098675E" w:rsidRPr="001C72E6" w:rsidRDefault="0098675E" w:rsidP="00165C0A">
            <w:r w:rsidRPr="001C72E6">
              <w:t>-календарно-тематическое планирование;</w:t>
            </w:r>
          </w:p>
          <w:p w:rsidR="0098675E" w:rsidRPr="001C72E6" w:rsidRDefault="0098675E" w:rsidP="00165C0A">
            <w:r w:rsidRPr="001C72E6">
              <w:t xml:space="preserve">-критерии оценивания образовательных, учебных достижений </w:t>
            </w:r>
            <w:r>
              <w:t>детей</w:t>
            </w:r>
            <w:r w:rsidRPr="001C72E6">
              <w:t>;</w:t>
            </w:r>
          </w:p>
          <w:p w:rsidR="0098675E" w:rsidRPr="001C72E6" w:rsidRDefault="0098675E" w:rsidP="001C72E6">
            <w:r w:rsidRPr="001C72E6">
              <w:t xml:space="preserve">-ведение документации </w:t>
            </w:r>
          </w:p>
        </w:tc>
        <w:tc>
          <w:tcPr>
            <w:tcW w:w="1559" w:type="dxa"/>
          </w:tcPr>
          <w:p w:rsidR="0098675E" w:rsidRPr="001C72E6" w:rsidRDefault="0098675E" w:rsidP="00165C0A">
            <w:pPr>
              <w:jc w:val="center"/>
            </w:pPr>
            <w:r w:rsidRPr="001C72E6">
              <w:t>Практическое занятие</w:t>
            </w:r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  <w:r>
              <w:t>сентябрь</w:t>
            </w:r>
          </w:p>
        </w:tc>
      </w:tr>
      <w:tr w:rsidR="0098675E" w:rsidRPr="001C72E6" w:rsidTr="0098675E">
        <w:tc>
          <w:tcPr>
            <w:tcW w:w="2127" w:type="dxa"/>
          </w:tcPr>
          <w:p w:rsidR="0098675E" w:rsidRPr="001C72E6" w:rsidRDefault="0098675E" w:rsidP="00165C0A">
            <w:pPr>
              <w:jc w:val="center"/>
            </w:pPr>
            <w:r w:rsidRPr="001C72E6">
              <w:t>Процесс обучения</w:t>
            </w:r>
          </w:p>
        </w:tc>
        <w:tc>
          <w:tcPr>
            <w:tcW w:w="4820" w:type="dxa"/>
          </w:tcPr>
          <w:p w:rsidR="0098675E" w:rsidRPr="001C72E6" w:rsidRDefault="0098675E" w:rsidP="00165C0A">
            <w:r w:rsidRPr="001C72E6">
              <w:t>-принципы и правила обучения;</w:t>
            </w:r>
          </w:p>
          <w:p w:rsidR="0098675E" w:rsidRPr="001C72E6" w:rsidRDefault="0098675E" w:rsidP="00165C0A">
            <w:r w:rsidRPr="001C72E6">
              <w:t>-формы организации учебного процесса;</w:t>
            </w:r>
          </w:p>
        </w:tc>
        <w:tc>
          <w:tcPr>
            <w:tcW w:w="1559" w:type="dxa"/>
          </w:tcPr>
          <w:p w:rsidR="0098675E" w:rsidRPr="001C72E6" w:rsidRDefault="0098675E" w:rsidP="00165C0A">
            <w:pPr>
              <w:jc w:val="center"/>
            </w:pPr>
            <w:r w:rsidRPr="001C72E6">
              <w:t>Теоретический семинар</w:t>
            </w:r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  <w:r>
              <w:t>октябрь</w:t>
            </w:r>
          </w:p>
        </w:tc>
      </w:tr>
      <w:tr w:rsidR="0098675E" w:rsidRPr="001C72E6" w:rsidTr="0098675E">
        <w:trPr>
          <w:trHeight w:val="1225"/>
        </w:trPr>
        <w:tc>
          <w:tcPr>
            <w:tcW w:w="2127" w:type="dxa"/>
          </w:tcPr>
          <w:p w:rsidR="0098675E" w:rsidRPr="001C72E6" w:rsidRDefault="0098675E" w:rsidP="00BB668A">
            <w:pPr>
              <w:jc w:val="center"/>
            </w:pPr>
            <w:r w:rsidRPr="001C72E6">
              <w:t xml:space="preserve">Познавательная 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820" w:type="dxa"/>
          </w:tcPr>
          <w:p w:rsidR="0098675E" w:rsidRPr="001C72E6" w:rsidRDefault="0098675E" w:rsidP="00165C0A">
            <w:r w:rsidRPr="001C72E6">
              <w:t xml:space="preserve">-психологические особенности познавательной деятельности </w:t>
            </w:r>
            <w:r>
              <w:t>обучающихся</w:t>
            </w:r>
            <w:proofErr w:type="gramStart"/>
            <w:r w:rsidRPr="001C72E6">
              <w:t xml:space="preserve"> ;</w:t>
            </w:r>
            <w:proofErr w:type="gramEnd"/>
          </w:p>
          <w:p w:rsidR="0098675E" w:rsidRPr="001C72E6" w:rsidRDefault="0098675E" w:rsidP="00165C0A">
            <w:r w:rsidRPr="001C72E6">
              <w:t>-способы формирования познавательных интересов;</w:t>
            </w:r>
          </w:p>
          <w:p w:rsidR="0098675E" w:rsidRPr="001C72E6" w:rsidRDefault="0098675E" w:rsidP="00165C0A">
            <w:r w:rsidRPr="001C72E6">
              <w:lastRenderedPageBreak/>
              <w:t>- мотивы обучения;</w:t>
            </w:r>
          </w:p>
        </w:tc>
        <w:tc>
          <w:tcPr>
            <w:tcW w:w="1559" w:type="dxa"/>
          </w:tcPr>
          <w:p w:rsidR="0098675E" w:rsidRPr="001C72E6" w:rsidRDefault="0098675E" w:rsidP="00165C0A">
            <w:pPr>
              <w:jc w:val="center"/>
            </w:pPr>
            <w:r w:rsidRPr="001C72E6">
              <w:lastRenderedPageBreak/>
              <w:t>Семинар-тренинг</w:t>
            </w:r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  <w:r>
              <w:t>ноябрь</w:t>
            </w:r>
          </w:p>
        </w:tc>
      </w:tr>
      <w:tr w:rsidR="0098675E" w:rsidRPr="001C72E6" w:rsidTr="0098675E">
        <w:trPr>
          <w:trHeight w:val="880"/>
        </w:trPr>
        <w:tc>
          <w:tcPr>
            <w:tcW w:w="2127" w:type="dxa"/>
            <w:vMerge w:val="restart"/>
          </w:tcPr>
          <w:p w:rsidR="0098675E" w:rsidRPr="001C72E6" w:rsidRDefault="0098675E" w:rsidP="00165C0A">
            <w:r w:rsidRPr="001C72E6">
              <w:lastRenderedPageBreak/>
              <w:t>Методы обучения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8675E" w:rsidRPr="001C72E6" w:rsidRDefault="0098675E" w:rsidP="00165C0A">
            <w:r w:rsidRPr="001C72E6">
              <w:t>Занятие 1.</w:t>
            </w:r>
          </w:p>
          <w:p w:rsidR="0098675E" w:rsidRPr="001C72E6" w:rsidRDefault="0098675E" w:rsidP="00165C0A">
            <w:r w:rsidRPr="001C72E6">
              <w:t>-суть и функции методов обучения;</w:t>
            </w:r>
          </w:p>
          <w:p w:rsidR="0098675E" w:rsidRPr="001C72E6" w:rsidRDefault="0098675E" w:rsidP="00165C0A">
            <w:r w:rsidRPr="001C72E6">
              <w:t>-классификация методов обучения;</w:t>
            </w:r>
          </w:p>
        </w:tc>
        <w:tc>
          <w:tcPr>
            <w:tcW w:w="1559" w:type="dxa"/>
            <w:vMerge w:val="restart"/>
          </w:tcPr>
          <w:p w:rsidR="0098675E" w:rsidRPr="001C72E6" w:rsidRDefault="0098675E" w:rsidP="00165C0A">
            <w:pPr>
              <w:jc w:val="center"/>
            </w:pPr>
            <w:r>
              <w:t>семинары-практику</w:t>
            </w:r>
            <w:r w:rsidRPr="001C72E6">
              <w:t>мы</w:t>
            </w:r>
          </w:p>
        </w:tc>
        <w:tc>
          <w:tcPr>
            <w:tcW w:w="1701" w:type="dxa"/>
            <w:vMerge w:val="restart"/>
          </w:tcPr>
          <w:p w:rsidR="0098675E" w:rsidRPr="001C72E6" w:rsidRDefault="0098675E" w:rsidP="00944B54">
            <w:pPr>
              <w:jc w:val="center"/>
            </w:pPr>
            <w:r>
              <w:t>декабрь</w:t>
            </w:r>
            <w:r w:rsidRPr="001C72E6">
              <w:t xml:space="preserve">, </w:t>
            </w:r>
          </w:p>
        </w:tc>
      </w:tr>
      <w:tr w:rsidR="0098675E" w:rsidRPr="001C72E6" w:rsidTr="0098675E">
        <w:trPr>
          <w:trHeight w:val="880"/>
        </w:trPr>
        <w:tc>
          <w:tcPr>
            <w:tcW w:w="2127" w:type="dxa"/>
            <w:vMerge/>
          </w:tcPr>
          <w:p w:rsidR="0098675E" w:rsidRPr="001C72E6" w:rsidRDefault="0098675E" w:rsidP="00165C0A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675E" w:rsidRPr="001C72E6" w:rsidRDefault="0098675E" w:rsidP="00165C0A">
            <w:r w:rsidRPr="001C72E6">
              <w:t>Занятие 2.</w:t>
            </w:r>
          </w:p>
          <w:p w:rsidR="0098675E" w:rsidRPr="001C72E6" w:rsidRDefault="0098675E" w:rsidP="00165C0A">
            <w:r w:rsidRPr="001C72E6">
              <w:t>-разные способы обучения;</w:t>
            </w:r>
          </w:p>
          <w:p w:rsidR="0098675E" w:rsidRPr="001C72E6" w:rsidRDefault="0098675E" w:rsidP="00165C0A">
            <w:r w:rsidRPr="001C72E6">
              <w:t>-практические методы обучения;</w:t>
            </w:r>
          </w:p>
        </w:tc>
        <w:tc>
          <w:tcPr>
            <w:tcW w:w="1559" w:type="dxa"/>
            <w:vMerge/>
          </w:tcPr>
          <w:p w:rsidR="0098675E" w:rsidRPr="001C72E6" w:rsidRDefault="0098675E" w:rsidP="00165C0A">
            <w:pPr>
              <w:jc w:val="center"/>
            </w:pPr>
          </w:p>
        </w:tc>
        <w:tc>
          <w:tcPr>
            <w:tcW w:w="1701" w:type="dxa"/>
            <w:vMerge/>
          </w:tcPr>
          <w:p w:rsidR="0098675E" w:rsidRPr="001C72E6" w:rsidRDefault="0098675E" w:rsidP="00165C0A">
            <w:pPr>
              <w:jc w:val="center"/>
            </w:pPr>
          </w:p>
        </w:tc>
      </w:tr>
      <w:tr w:rsidR="0098675E" w:rsidRPr="001C72E6" w:rsidTr="0098675E">
        <w:trPr>
          <w:trHeight w:val="839"/>
        </w:trPr>
        <w:tc>
          <w:tcPr>
            <w:tcW w:w="2127" w:type="dxa"/>
            <w:vMerge/>
          </w:tcPr>
          <w:p w:rsidR="0098675E" w:rsidRPr="001C72E6" w:rsidRDefault="0098675E" w:rsidP="00165C0A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675E" w:rsidRPr="001C72E6" w:rsidRDefault="0098675E" w:rsidP="00165C0A">
            <w:r w:rsidRPr="001C72E6">
              <w:t>Занятие 3.</w:t>
            </w:r>
          </w:p>
          <w:p w:rsidR="0098675E" w:rsidRPr="001C72E6" w:rsidRDefault="0098675E" w:rsidP="00165C0A">
            <w:r w:rsidRPr="001C72E6">
              <w:t>-логические методы обучения. Методы контроля знаний учащихся.</w:t>
            </w:r>
          </w:p>
        </w:tc>
        <w:tc>
          <w:tcPr>
            <w:tcW w:w="1559" w:type="dxa"/>
            <w:vMerge/>
          </w:tcPr>
          <w:p w:rsidR="0098675E" w:rsidRPr="001C72E6" w:rsidRDefault="0098675E" w:rsidP="00165C0A">
            <w:pPr>
              <w:jc w:val="center"/>
            </w:pPr>
          </w:p>
        </w:tc>
        <w:tc>
          <w:tcPr>
            <w:tcW w:w="1701" w:type="dxa"/>
            <w:vMerge/>
          </w:tcPr>
          <w:p w:rsidR="0098675E" w:rsidRPr="001C72E6" w:rsidRDefault="0098675E" w:rsidP="00165C0A">
            <w:pPr>
              <w:jc w:val="center"/>
            </w:pPr>
          </w:p>
        </w:tc>
      </w:tr>
      <w:tr w:rsidR="0098675E" w:rsidRPr="001C72E6" w:rsidTr="0098675E">
        <w:trPr>
          <w:trHeight w:val="288"/>
        </w:trPr>
        <w:tc>
          <w:tcPr>
            <w:tcW w:w="2127" w:type="dxa"/>
            <w:vMerge/>
          </w:tcPr>
          <w:p w:rsidR="0098675E" w:rsidRPr="001C72E6" w:rsidRDefault="0098675E" w:rsidP="00165C0A"/>
        </w:tc>
        <w:tc>
          <w:tcPr>
            <w:tcW w:w="4820" w:type="dxa"/>
            <w:tcBorders>
              <w:top w:val="single" w:sz="4" w:space="0" w:color="auto"/>
            </w:tcBorders>
          </w:tcPr>
          <w:p w:rsidR="0098675E" w:rsidRPr="001C72E6" w:rsidRDefault="0098675E" w:rsidP="00165C0A">
            <w:r w:rsidRPr="001C72E6">
              <w:t>Занятие 4.</w:t>
            </w:r>
          </w:p>
          <w:p w:rsidR="0098675E" w:rsidRPr="001C72E6" w:rsidRDefault="0098675E" w:rsidP="00165C0A">
            <w:r w:rsidRPr="001C72E6">
              <w:t>-игровые методы обучения. Методы самоуправления учебно-воспитательным процессом.</w:t>
            </w:r>
          </w:p>
        </w:tc>
        <w:tc>
          <w:tcPr>
            <w:tcW w:w="1559" w:type="dxa"/>
            <w:vMerge/>
          </w:tcPr>
          <w:p w:rsidR="0098675E" w:rsidRPr="001C72E6" w:rsidRDefault="0098675E" w:rsidP="00165C0A">
            <w:pPr>
              <w:jc w:val="center"/>
            </w:pPr>
          </w:p>
        </w:tc>
        <w:tc>
          <w:tcPr>
            <w:tcW w:w="1701" w:type="dxa"/>
            <w:vMerge/>
          </w:tcPr>
          <w:p w:rsidR="0098675E" w:rsidRPr="001C72E6" w:rsidRDefault="0098675E" w:rsidP="00165C0A">
            <w:pPr>
              <w:jc w:val="center"/>
            </w:pPr>
          </w:p>
        </w:tc>
      </w:tr>
      <w:tr w:rsidR="0098675E" w:rsidRPr="001C72E6" w:rsidTr="0098675E">
        <w:trPr>
          <w:trHeight w:val="1240"/>
        </w:trPr>
        <w:tc>
          <w:tcPr>
            <w:tcW w:w="2127" w:type="dxa"/>
            <w:vMerge w:val="restart"/>
          </w:tcPr>
          <w:p w:rsidR="0098675E" w:rsidRPr="001C72E6" w:rsidRDefault="0098675E" w:rsidP="00BB668A">
            <w:r w:rsidRPr="001C72E6">
              <w:t xml:space="preserve">Формы обучения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8675E" w:rsidRPr="001C72E6" w:rsidRDefault="0098675E" w:rsidP="00165C0A">
            <w:r w:rsidRPr="001C72E6">
              <w:t>Занятие 1.</w:t>
            </w:r>
          </w:p>
          <w:p w:rsidR="0098675E" w:rsidRPr="001C72E6" w:rsidRDefault="0098675E" w:rsidP="00165C0A">
            <w:r>
              <w:t>Занятие</w:t>
            </w:r>
            <w:r w:rsidRPr="001C72E6">
              <w:t xml:space="preserve"> – основная форма организации учебно-воспитательного процесса функции </w:t>
            </w:r>
            <w:r>
              <w:t>занятия</w:t>
            </w:r>
            <w:r w:rsidRPr="001C72E6">
              <w:t xml:space="preserve">. Цели </w:t>
            </w:r>
            <w:r>
              <w:t>занятия</w:t>
            </w:r>
            <w:r w:rsidRPr="001C72E6">
              <w:t xml:space="preserve">. Типы </w:t>
            </w:r>
            <w:r>
              <w:t>занятий</w:t>
            </w:r>
            <w:r w:rsidRPr="001C72E6">
              <w:t xml:space="preserve">. Требования к современному </w:t>
            </w:r>
            <w:r>
              <w:t>занятию</w:t>
            </w:r>
            <w:r w:rsidRPr="001C72E6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75E" w:rsidRPr="001C72E6" w:rsidRDefault="0098675E" w:rsidP="00165C0A">
            <w:pPr>
              <w:jc w:val="center"/>
            </w:pPr>
            <w:r w:rsidRPr="001C72E6">
              <w:t>Теоретический семинар, практическое занятие</w:t>
            </w:r>
          </w:p>
        </w:tc>
        <w:tc>
          <w:tcPr>
            <w:tcW w:w="1701" w:type="dxa"/>
            <w:vMerge w:val="restart"/>
          </w:tcPr>
          <w:p w:rsidR="0098675E" w:rsidRPr="001C72E6" w:rsidRDefault="0098675E" w:rsidP="00165C0A">
            <w:pPr>
              <w:jc w:val="center"/>
            </w:pPr>
            <w:r>
              <w:t>январь</w:t>
            </w:r>
          </w:p>
        </w:tc>
      </w:tr>
      <w:tr w:rsidR="0098675E" w:rsidRPr="001C72E6" w:rsidTr="0098675E">
        <w:trPr>
          <w:trHeight w:val="1240"/>
        </w:trPr>
        <w:tc>
          <w:tcPr>
            <w:tcW w:w="2127" w:type="dxa"/>
            <w:vMerge/>
          </w:tcPr>
          <w:p w:rsidR="0098675E" w:rsidRPr="001C72E6" w:rsidRDefault="0098675E" w:rsidP="00165C0A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675E" w:rsidRPr="001C72E6" w:rsidRDefault="0098675E" w:rsidP="00165C0A">
            <w:r w:rsidRPr="001C72E6">
              <w:t>Занятие 2.</w:t>
            </w:r>
          </w:p>
          <w:p w:rsidR="0098675E" w:rsidRPr="001C72E6" w:rsidRDefault="0098675E" w:rsidP="00165C0A">
            <w:r w:rsidRPr="001C72E6">
              <w:t xml:space="preserve">-конструирование </w:t>
            </w:r>
            <w:r>
              <w:t>занятия</w:t>
            </w:r>
            <w:r w:rsidRPr="001C72E6">
              <w:t xml:space="preserve"> по целям, дидактическим заданиям, по содержанию программного материала;</w:t>
            </w:r>
          </w:p>
          <w:p w:rsidR="0098675E" w:rsidRPr="001C72E6" w:rsidRDefault="0098675E" w:rsidP="00165C0A">
            <w:r w:rsidRPr="001C72E6">
              <w:t>-выбор метод</w:t>
            </w:r>
            <w:r>
              <w:t>ов</w:t>
            </w:r>
            <w:r w:rsidRPr="001C72E6">
              <w:t xml:space="preserve"> обучения.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675E" w:rsidRPr="001C72E6" w:rsidRDefault="0098675E" w:rsidP="00944B54">
            <w:pPr>
              <w:jc w:val="center"/>
            </w:pPr>
            <w:r w:rsidRPr="001C72E6">
              <w:t xml:space="preserve">Открытые </w:t>
            </w:r>
            <w:r>
              <w:t>занятия</w:t>
            </w:r>
            <w:r w:rsidRPr="001C72E6">
              <w:t xml:space="preserve"> </w:t>
            </w:r>
            <w:proofErr w:type="spellStart"/>
            <w:r>
              <w:t>начинающихпедагогов</w:t>
            </w:r>
            <w:proofErr w:type="spellEnd"/>
            <w:r w:rsidRPr="001C72E6">
              <w:t>, обсуждение</w:t>
            </w:r>
          </w:p>
        </w:tc>
        <w:tc>
          <w:tcPr>
            <w:tcW w:w="1701" w:type="dxa"/>
            <w:vMerge/>
          </w:tcPr>
          <w:p w:rsidR="0098675E" w:rsidRPr="001C72E6" w:rsidRDefault="0098675E" w:rsidP="00165C0A">
            <w:pPr>
              <w:jc w:val="center"/>
            </w:pPr>
          </w:p>
        </w:tc>
      </w:tr>
      <w:tr w:rsidR="0098675E" w:rsidRPr="001C72E6" w:rsidTr="0098675E">
        <w:trPr>
          <w:trHeight w:val="880"/>
        </w:trPr>
        <w:tc>
          <w:tcPr>
            <w:tcW w:w="2127" w:type="dxa"/>
            <w:vMerge/>
          </w:tcPr>
          <w:p w:rsidR="0098675E" w:rsidRPr="001C72E6" w:rsidRDefault="0098675E" w:rsidP="00165C0A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675E" w:rsidRPr="001C72E6" w:rsidRDefault="0098675E" w:rsidP="00165C0A">
            <w:r w:rsidRPr="001C72E6">
              <w:t>Занятие 3.</w:t>
            </w:r>
          </w:p>
          <w:p w:rsidR="0098675E" w:rsidRPr="001C72E6" w:rsidRDefault="0098675E" w:rsidP="00165C0A">
            <w:r>
              <w:t>-открытое</w:t>
            </w:r>
            <w:r w:rsidRPr="001C72E6">
              <w:t xml:space="preserve"> </w:t>
            </w:r>
            <w:r>
              <w:t>занятие</w:t>
            </w:r>
            <w:r w:rsidRPr="001C72E6">
              <w:t xml:space="preserve"> – особенности подготовки и проведения;</w:t>
            </w:r>
          </w:p>
          <w:p w:rsidR="0098675E" w:rsidRPr="001C72E6" w:rsidRDefault="0098675E" w:rsidP="00165C0A">
            <w:r w:rsidRPr="001C72E6">
              <w:t xml:space="preserve">-анализ и самоанализ проведенного </w:t>
            </w:r>
            <w:r>
              <w:t>занятия</w:t>
            </w:r>
            <w:r w:rsidRPr="001C72E6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675E" w:rsidRPr="001C72E6" w:rsidRDefault="0098675E" w:rsidP="00165C0A">
            <w:pPr>
              <w:jc w:val="center"/>
            </w:pPr>
            <w:r w:rsidRPr="001C72E6">
              <w:t>Практическое занятие</w:t>
            </w:r>
          </w:p>
        </w:tc>
        <w:tc>
          <w:tcPr>
            <w:tcW w:w="1701" w:type="dxa"/>
            <w:vMerge/>
          </w:tcPr>
          <w:p w:rsidR="0098675E" w:rsidRPr="001C72E6" w:rsidRDefault="0098675E" w:rsidP="00165C0A">
            <w:pPr>
              <w:jc w:val="center"/>
            </w:pPr>
          </w:p>
        </w:tc>
      </w:tr>
      <w:tr w:rsidR="0098675E" w:rsidRPr="001C72E6" w:rsidTr="0098675E">
        <w:trPr>
          <w:trHeight w:val="388"/>
        </w:trPr>
        <w:tc>
          <w:tcPr>
            <w:tcW w:w="2127" w:type="dxa"/>
            <w:vMerge/>
          </w:tcPr>
          <w:p w:rsidR="0098675E" w:rsidRPr="001C72E6" w:rsidRDefault="0098675E" w:rsidP="00165C0A"/>
        </w:tc>
        <w:tc>
          <w:tcPr>
            <w:tcW w:w="4820" w:type="dxa"/>
            <w:tcBorders>
              <w:top w:val="single" w:sz="4" w:space="0" w:color="auto"/>
            </w:tcBorders>
          </w:tcPr>
          <w:p w:rsidR="0098675E" w:rsidRPr="001C72E6" w:rsidRDefault="0098675E" w:rsidP="00165C0A">
            <w:r w:rsidRPr="001C72E6">
              <w:t>Занятие 4.</w:t>
            </w:r>
          </w:p>
          <w:p w:rsidR="0098675E" w:rsidRPr="001C72E6" w:rsidRDefault="0098675E" w:rsidP="00165C0A">
            <w:r w:rsidRPr="001C72E6">
              <w:t>-разные формы обучения: экскурсии, семинары, факультативы, элективные курсы…</w:t>
            </w:r>
          </w:p>
          <w:p w:rsidR="0098675E" w:rsidRPr="001C72E6" w:rsidRDefault="0098675E" w:rsidP="00165C0A">
            <w:r w:rsidRPr="001C72E6">
              <w:t>-анализ их проведения;</w:t>
            </w:r>
          </w:p>
          <w:p w:rsidR="0098675E" w:rsidRPr="001C72E6" w:rsidRDefault="0098675E" w:rsidP="00165C0A">
            <w:r w:rsidRPr="001C72E6">
              <w:t>-цели и задачи форм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75E" w:rsidRPr="001C72E6" w:rsidRDefault="0098675E" w:rsidP="00165C0A">
            <w:pPr>
              <w:jc w:val="center"/>
            </w:pPr>
            <w:r w:rsidRPr="001C72E6">
              <w:t>Семинар-практикум</w:t>
            </w:r>
          </w:p>
        </w:tc>
        <w:tc>
          <w:tcPr>
            <w:tcW w:w="1701" w:type="dxa"/>
            <w:vMerge/>
          </w:tcPr>
          <w:p w:rsidR="0098675E" w:rsidRPr="001C72E6" w:rsidRDefault="0098675E" w:rsidP="00165C0A">
            <w:pPr>
              <w:jc w:val="center"/>
            </w:pPr>
          </w:p>
        </w:tc>
      </w:tr>
      <w:tr w:rsidR="0098675E" w:rsidRPr="001C72E6" w:rsidTr="0098675E">
        <w:tc>
          <w:tcPr>
            <w:tcW w:w="2127" w:type="dxa"/>
          </w:tcPr>
          <w:p w:rsidR="0098675E" w:rsidRPr="001C72E6" w:rsidRDefault="0098675E" w:rsidP="00944B54">
            <w:pPr>
              <w:jc w:val="center"/>
            </w:pPr>
            <w:r w:rsidRPr="001C72E6">
              <w:t xml:space="preserve">Воспитательный процесс </w:t>
            </w:r>
          </w:p>
        </w:tc>
        <w:tc>
          <w:tcPr>
            <w:tcW w:w="4820" w:type="dxa"/>
          </w:tcPr>
          <w:p w:rsidR="0098675E" w:rsidRPr="001C72E6" w:rsidRDefault="0098675E" w:rsidP="00165C0A">
            <w:r w:rsidRPr="001C72E6">
              <w:t>-суть и содержание процесса воспитания;</w:t>
            </w:r>
          </w:p>
          <w:p w:rsidR="0098675E" w:rsidRPr="001C72E6" w:rsidRDefault="0098675E" w:rsidP="00165C0A">
            <w:r w:rsidRPr="001C72E6">
              <w:t>-формы и виды воспитательных мероприятий;</w:t>
            </w:r>
          </w:p>
          <w:p w:rsidR="0098675E" w:rsidRPr="001C72E6" w:rsidRDefault="0098675E" w:rsidP="00165C0A">
            <w:r w:rsidRPr="001C72E6">
              <w:t>-методы воспитания школьников;</w:t>
            </w:r>
            <w:proofErr w:type="gramStart"/>
            <w:r w:rsidRPr="001C72E6">
              <w:br/>
              <w:t>-</w:t>
            </w:r>
            <w:proofErr w:type="gramEnd"/>
            <w:r w:rsidRPr="001C72E6">
              <w:t>национальный характер воспитания;</w:t>
            </w:r>
          </w:p>
          <w:p w:rsidR="0098675E" w:rsidRPr="001C72E6" w:rsidRDefault="0098675E" w:rsidP="00165C0A">
            <w:r w:rsidRPr="001C72E6">
              <w:t>-критерии воспитанности личности;</w:t>
            </w:r>
          </w:p>
          <w:p w:rsidR="0098675E" w:rsidRPr="001C72E6" w:rsidRDefault="0098675E" w:rsidP="00165C0A">
            <w:r w:rsidRPr="001C72E6">
              <w:t>-особенности ориентированного обучения и воспитания школьников.</w:t>
            </w:r>
          </w:p>
        </w:tc>
        <w:tc>
          <w:tcPr>
            <w:tcW w:w="1559" w:type="dxa"/>
          </w:tcPr>
          <w:p w:rsidR="0098675E" w:rsidRPr="001C72E6" w:rsidRDefault="0098675E" w:rsidP="00165C0A">
            <w:pPr>
              <w:jc w:val="center"/>
            </w:pPr>
            <w:proofErr w:type="gramStart"/>
            <w:r w:rsidRPr="001C72E6">
              <w:t>Проблем-</w:t>
            </w:r>
            <w:proofErr w:type="spellStart"/>
            <w:r w:rsidRPr="001C72E6">
              <w:t>ный</w:t>
            </w:r>
            <w:proofErr w:type="spellEnd"/>
            <w:proofErr w:type="gramEnd"/>
            <w:r w:rsidRPr="001C72E6">
              <w:t xml:space="preserve"> семинар</w:t>
            </w:r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  <w:r>
              <w:t>февраль</w:t>
            </w:r>
          </w:p>
        </w:tc>
      </w:tr>
      <w:tr w:rsidR="0098675E" w:rsidRPr="001C72E6" w:rsidTr="0098675E">
        <w:tc>
          <w:tcPr>
            <w:tcW w:w="2127" w:type="dxa"/>
          </w:tcPr>
          <w:p w:rsidR="0098675E" w:rsidRPr="001C72E6" w:rsidRDefault="0098675E" w:rsidP="00944B54">
            <w:r w:rsidRPr="001C72E6">
              <w:t xml:space="preserve">Роль </w:t>
            </w:r>
            <w:r>
              <w:t>педагога</w:t>
            </w:r>
            <w:r w:rsidRPr="001C72E6">
              <w:t xml:space="preserve"> в учебно-воспитательном процессе</w:t>
            </w:r>
          </w:p>
        </w:tc>
        <w:tc>
          <w:tcPr>
            <w:tcW w:w="4820" w:type="dxa"/>
          </w:tcPr>
          <w:p w:rsidR="0098675E" w:rsidRPr="001C72E6" w:rsidRDefault="0098675E" w:rsidP="00165C0A">
            <w:r w:rsidRPr="001C72E6">
              <w:t>-лич</w:t>
            </w:r>
            <w:r>
              <w:t>ность педагога</w:t>
            </w:r>
            <w:r w:rsidRPr="001C72E6">
              <w:t>;</w:t>
            </w:r>
          </w:p>
          <w:p w:rsidR="0098675E" w:rsidRPr="001C72E6" w:rsidRDefault="0098675E" w:rsidP="00165C0A">
            <w:r w:rsidRPr="001C72E6">
              <w:t>-Требования к учителю;</w:t>
            </w:r>
          </w:p>
          <w:p w:rsidR="0098675E" w:rsidRPr="001C72E6" w:rsidRDefault="0098675E" w:rsidP="00165C0A">
            <w:r w:rsidRPr="001C72E6">
              <w:t>-самообра</w:t>
            </w:r>
            <w:r>
              <w:t>зование и самовоспитание</w:t>
            </w:r>
            <w:proofErr w:type="gramStart"/>
            <w:r>
              <w:t xml:space="preserve"> </w:t>
            </w:r>
            <w:r w:rsidRPr="001C72E6">
              <w:t>;</w:t>
            </w:r>
            <w:proofErr w:type="gramEnd"/>
          </w:p>
          <w:p w:rsidR="0098675E" w:rsidRPr="001C72E6" w:rsidRDefault="0098675E" w:rsidP="00165C0A">
            <w:r>
              <w:t>-роль личности педагога</w:t>
            </w:r>
            <w:r w:rsidRPr="001C72E6">
              <w:t xml:space="preserve"> в современном учебном процессе.</w:t>
            </w:r>
          </w:p>
        </w:tc>
        <w:tc>
          <w:tcPr>
            <w:tcW w:w="1559" w:type="dxa"/>
          </w:tcPr>
          <w:p w:rsidR="0098675E" w:rsidRPr="001C72E6" w:rsidRDefault="0098675E" w:rsidP="00165C0A">
            <w:pPr>
              <w:jc w:val="center"/>
            </w:pPr>
            <w:proofErr w:type="spellStart"/>
            <w:proofErr w:type="gramStart"/>
            <w:r w:rsidRPr="001C72E6">
              <w:t>Конферен-ция</w:t>
            </w:r>
            <w:proofErr w:type="spellEnd"/>
            <w:proofErr w:type="gramEnd"/>
          </w:p>
        </w:tc>
        <w:tc>
          <w:tcPr>
            <w:tcW w:w="1701" w:type="dxa"/>
          </w:tcPr>
          <w:p w:rsidR="0098675E" w:rsidRPr="001C72E6" w:rsidRDefault="0098675E" w:rsidP="00165C0A">
            <w:pPr>
              <w:jc w:val="center"/>
            </w:pPr>
            <w:r>
              <w:t>март</w:t>
            </w:r>
          </w:p>
        </w:tc>
      </w:tr>
      <w:tr w:rsidR="0098675E" w:rsidRPr="001C72E6" w:rsidTr="0098675E">
        <w:trPr>
          <w:trHeight w:val="200"/>
        </w:trPr>
        <w:tc>
          <w:tcPr>
            <w:tcW w:w="2127" w:type="dxa"/>
          </w:tcPr>
          <w:p w:rsidR="0098675E" w:rsidRPr="001C72E6" w:rsidRDefault="0098675E" w:rsidP="00165C0A"/>
        </w:tc>
        <w:tc>
          <w:tcPr>
            <w:tcW w:w="4820" w:type="dxa"/>
            <w:tcBorders>
              <w:top w:val="single" w:sz="4" w:space="0" w:color="auto"/>
            </w:tcBorders>
          </w:tcPr>
          <w:p w:rsidR="0098675E" w:rsidRPr="001C72E6" w:rsidRDefault="0098675E" w:rsidP="00944B54"/>
        </w:tc>
        <w:tc>
          <w:tcPr>
            <w:tcW w:w="1559" w:type="dxa"/>
            <w:tcBorders>
              <w:top w:val="single" w:sz="4" w:space="0" w:color="auto"/>
            </w:tcBorders>
          </w:tcPr>
          <w:p w:rsidR="0098675E" w:rsidRPr="00C05BAA" w:rsidRDefault="0098675E" w:rsidP="00165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675E" w:rsidRPr="001C72E6" w:rsidRDefault="0098675E" w:rsidP="00165C0A">
            <w:pPr>
              <w:jc w:val="center"/>
            </w:pPr>
          </w:p>
        </w:tc>
      </w:tr>
    </w:tbl>
    <w:p w:rsidR="000A45E7" w:rsidRPr="001C72E6" w:rsidRDefault="000A45E7" w:rsidP="000A45E7"/>
    <w:p w:rsidR="00A0179B" w:rsidRDefault="00A0179B" w:rsidP="00AD2796">
      <w:pPr>
        <w:jc w:val="right"/>
        <w:rPr>
          <w:i/>
        </w:rPr>
      </w:pPr>
    </w:p>
    <w:p w:rsidR="00BB668A" w:rsidRDefault="00BB668A" w:rsidP="00C05BAA">
      <w:pPr>
        <w:rPr>
          <w:i/>
        </w:rPr>
      </w:pPr>
    </w:p>
    <w:p w:rsidR="00A0179B" w:rsidRDefault="00A0179B" w:rsidP="00AD2796">
      <w:pPr>
        <w:jc w:val="right"/>
        <w:rPr>
          <w:i/>
        </w:rPr>
      </w:pPr>
    </w:p>
    <w:p w:rsidR="00AD2796" w:rsidRPr="00EC4768" w:rsidRDefault="00AD2796" w:rsidP="00AD2796">
      <w:pPr>
        <w:jc w:val="right"/>
        <w:rPr>
          <w:i/>
        </w:rPr>
      </w:pPr>
      <w:r>
        <w:rPr>
          <w:i/>
        </w:rPr>
        <w:t>ПРИЛОЖЕНИЕ №4</w:t>
      </w:r>
    </w:p>
    <w:p w:rsidR="00AD2796" w:rsidRDefault="00AD2796" w:rsidP="00AD2796">
      <w:pPr>
        <w:jc w:val="center"/>
      </w:pPr>
      <w:r w:rsidRPr="00EC4768">
        <w:rPr>
          <w:b/>
          <w:i/>
        </w:rPr>
        <w:t xml:space="preserve">Дневник </w:t>
      </w:r>
      <w:proofErr w:type="spellStart"/>
      <w:r w:rsidRPr="00EC4768">
        <w:rPr>
          <w:b/>
          <w:i/>
        </w:rPr>
        <w:t>взаимопосещения</w:t>
      </w:r>
      <w:proofErr w:type="spellEnd"/>
      <w:r w:rsidRPr="00EC4768">
        <w:rPr>
          <w:b/>
          <w:i/>
        </w:rPr>
        <w:t xml:space="preserve"> </w:t>
      </w:r>
      <w:r>
        <w:rPr>
          <w:b/>
          <w:i/>
        </w:rPr>
        <w:t>занятий</w:t>
      </w:r>
    </w:p>
    <w:p w:rsidR="00AD2796" w:rsidRPr="00EC4768" w:rsidRDefault="00AD2796" w:rsidP="00AD279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425"/>
        <w:gridCol w:w="1985"/>
        <w:gridCol w:w="1843"/>
        <w:gridCol w:w="1134"/>
        <w:gridCol w:w="992"/>
        <w:gridCol w:w="1241"/>
      </w:tblGrid>
      <w:tr w:rsidR="00AD2796" w:rsidRPr="00EC4768" w:rsidTr="00165C0A">
        <w:trPr>
          <w:cantSplit/>
          <w:trHeight w:val="2084"/>
        </w:trPr>
        <w:tc>
          <w:tcPr>
            <w:tcW w:w="392" w:type="dxa"/>
            <w:textDirection w:val="btLr"/>
          </w:tcPr>
          <w:p w:rsidR="00AD2796" w:rsidRPr="00EC4768" w:rsidRDefault="00AD2796" w:rsidP="00165C0A">
            <w:pPr>
              <w:jc w:val="center"/>
            </w:pPr>
            <w:r w:rsidRPr="00EC4768">
              <w:t>№</w:t>
            </w:r>
          </w:p>
        </w:tc>
        <w:tc>
          <w:tcPr>
            <w:tcW w:w="567" w:type="dxa"/>
            <w:textDirection w:val="btLr"/>
          </w:tcPr>
          <w:p w:rsidR="00AD2796" w:rsidRPr="00EC4768" w:rsidRDefault="00AD2796" w:rsidP="00165C0A">
            <w:pPr>
              <w:jc w:val="center"/>
            </w:pPr>
            <w:r w:rsidRPr="00EC4768">
              <w:t>дата</w:t>
            </w:r>
          </w:p>
        </w:tc>
        <w:tc>
          <w:tcPr>
            <w:tcW w:w="992" w:type="dxa"/>
            <w:textDirection w:val="btLr"/>
          </w:tcPr>
          <w:p w:rsidR="00AD2796" w:rsidRPr="00EC4768" w:rsidRDefault="00AD2796" w:rsidP="00165C0A">
            <w:pPr>
              <w:jc w:val="center"/>
            </w:pPr>
            <w:r>
              <w:t>направление</w:t>
            </w:r>
          </w:p>
        </w:tc>
        <w:tc>
          <w:tcPr>
            <w:tcW w:w="425" w:type="dxa"/>
            <w:textDirection w:val="btLr"/>
          </w:tcPr>
          <w:p w:rsidR="00AD2796" w:rsidRPr="00EC4768" w:rsidRDefault="00AD2796" w:rsidP="00165C0A">
            <w:pPr>
              <w:jc w:val="center"/>
            </w:pPr>
            <w:r>
              <w:t>группа</w:t>
            </w:r>
          </w:p>
        </w:tc>
        <w:tc>
          <w:tcPr>
            <w:tcW w:w="1985" w:type="dxa"/>
            <w:textDirection w:val="btLr"/>
          </w:tcPr>
          <w:p w:rsidR="00AD2796" w:rsidRPr="00EC4768" w:rsidRDefault="00AD2796" w:rsidP="00165C0A">
            <w:pPr>
              <w:jc w:val="center"/>
            </w:pPr>
            <w:r>
              <w:t>педагог</w:t>
            </w:r>
          </w:p>
        </w:tc>
        <w:tc>
          <w:tcPr>
            <w:tcW w:w="1843" w:type="dxa"/>
            <w:textDirection w:val="btLr"/>
          </w:tcPr>
          <w:p w:rsidR="00AD2796" w:rsidRPr="00EC4768" w:rsidRDefault="00AD2796" w:rsidP="00165C0A">
            <w:pPr>
              <w:jc w:val="center"/>
            </w:pPr>
            <w:r w:rsidRPr="00EC4768">
              <w:t>посещающий</w:t>
            </w:r>
          </w:p>
        </w:tc>
        <w:tc>
          <w:tcPr>
            <w:tcW w:w="1134" w:type="dxa"/>
            <w:textDirection w:val="btLr"/>
          </w:tcPr>
          <w:p w:rsidR="00AD2796" w:rsidRPr="00EC4768" w:rsidRDefault="00AD2796" w:rsidP="00AD2796">
            <w:pPr>
              <w:jc w:val="center"/>
            </w:pPr>
            <w:r w:rsidRPr="00EC4768">
              <w:t xml:space="preserve">Тема </w:t>
            </w:r>
            <w:r>
              <w:t>занятия</w:t>
            </w:r>
          </w:p>
        </w:tc>
        <w:tc>
          <w:tcPr>
            <w:tcW w:w="992" w:type="dxa"/>
            <w:textDirection w:val="btLr"/>
          </w:tcPr>
          <w:p w:rsidR="00AD2796" w:rsidRPr="00EC4768" w:rsidRDefault="00AD2796" w:rsidP="00165C0A">
            <w:pPr>
              <w:jc w:val="center"/>
            </w:pPr>
            <w:r w:rsidRPr="00EC4768">
              <w:t>Цель, задания</w:t>
            </w:r>
          </w:p>
        </w:tc>
        <w:tc>
          <w:tcPr>
            <w:tcW w:w="1241" w:type="dxa"/>
            <w:textDirection w:val="btLr"/>
          </w:tcPr>
          <w:p w:rsidR="00AD2796" w:rsidRPr="00EC4768" w:rsidRDefault="00AD2796" w:rsidP="00165C0A">
            <w:pPr>
              <w:jc w:val="center"/>
            </w:pPr>
            <w:r w:rsidRPr="00EC4768">
              <w:t>Выводы предложения</w:t>
            </w:r>
          </w:p>
        </w:tc>
      </w:tr>
      <w:tr w:rsidR="00AD2796" w:rsidRPr="00EC4768" w:rsidTr="00165C0A">
        <w:trPr>
          <w:cantSplit/>
          <w:trHeight w:val="2084"/>
        </w:trPr>
        <w:tc>
          <w:tcPr>
            <w:tcW w:w="392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1985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1843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  <w:tc>
          <w:tcPr>
            <w:tcW w:w="1241" w:type="dxa"/>
            <w:textDirection w:val="btLr"/>
          </w:tcPr>
          <w:p w:rsidR="00AD2796" w:rsidRPr="00EC4768" w:rsidRDefault="00AD2796" w:rsidP="00165C0A">
            <w:pPr>
              <w:jc w:val="center"/>
            </w:pPr>
          </w:p>
        </w:tc>
      </w:tr>
    </w:tbl>
    <w:p w:rsidR="00AD2796" w:rsidRDefault="00AD2796" w:rsidP="00AD2796">
      <w:pPr>
        <w:jc w:val="right"/>
        <w:rPr>
          <w:i/>
        </w:rPr>
      </w:pPr>
    </w:p>
    <w:p w:rsidR="00AD2796" w:rsidRDefault="00AD2796" w:rsidP="00AD2796">
      <w:pPr>
        <w:jc w:val="right"/>
        <w:rPr>
          <w:i/>
        </w:rPr>
      </w:pPr>
    </w:p>
    <w:p w:rsidR="00AD2796" w:rsidRDefault="00AD2796" w:rsidP="00AD2796">
      <w:pPr>
        <w:jc w:val="right"/>
        <w:rPr>
          <w:i/>
        </w:rPr>
      </w:pPr>
    </w:p>
    <w:p w:rsidR="001C72E6" w:rsidRPr="00EC4768" w:rsidRDefault="001C72E6" w:rsidP="001C72E6">
      <w:pPr>
        <w:jc w:val="right"/>
        <w:rPr>
          <w:i/>
        </w:rPr>
      </w:pPr>
      <w:r>
        <w:rPr>
          <w:i/>
        </w:rPr>
        <w:t>ПРИЛОЖЕНИЕ №5</w:t>
      </w:r>
    </w:p>
    <w:p w:rsidR="00FC1F5F" w:rsidRPr="005D5168" w:rsidRDefault="00FC1F5F" w:rsidP="00FC1F5F">
      <w:pPr>
        <w:pStyle w:val="3"/>
        <w:jc w:val="both"/>
        <w:textAlignment w:val="top"/>
        <w:rPr>
          <w:bCs w:val="0"/>
          <w:sz w:val="28"/>
          <w:szCs w:val="28"/>
        </w:rPr>
      </w:pPr>
      <w:r w:rsidRPr="005D5168">
        <w:rPr>
          <w:bCs w:val="0"/>
          <w:sz w:val="28"/>
          <w:szCs w:val="28"/>
        </w:rPr>
        <w:t xml:space="preserve">Памятка для молодого </w:t>
      </w:r>
      <w:r w:rsidR="00944B54">
        <w:rPr>
          <w:bCs w:val="0"/>
          <w:sz w:val="28"/>
          <w:szCs w:val="28"/>
        </w:rPr>
        <w:t>педагога</w:t>
      </w:r>
    </w:p>
    <w:p w:rsidR="00FC1F5F" w:rsidRPr="006A4DBF" w:rsidRDefault="00944B54" w:rsidP="00FC1F5F">
      <w:pPr>
        <w:pStyle w:val="a6"/>
        <w:jc w:val="both"/>
        <w:textAlignment w:val="top"/>
      </w:pPr>
      <w:r>
        <w:rPr>
          <w:noProof/>
        </w:rPr>
        <w:drawing>
          <wp:inline distT="0" distB="0" distL="0" distR="0" wp14:anchorId="59E2320F" wp14:editId="55A75C9D">
            <wp:extent cx="762000" cy="952500"/>
            <wp:effectExtent l="19050" t="0" r="0" b="0"/>
            <wp:docPr id="1" name="Рисунок 1" descr="d26929bc7a402f5cbdbbbc3fe3296a84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26929bc7a402f5cbdbbbc3fe3296a84_1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>1.Прих</w:t>
      </w:r>
      <w:r w:rsidR="00BF1E24">
        <w:t>одите в кабинет немного раньше начала занятия</w:t>
      </w:r>
      <w:r w:rsidRPr="006A4DBF">
        <w:t xml:space="preserve">, убедитесь, всё ли готово к </w:t>
      </w:r>
      <w:r w:rsidR="00BF1E24">
        <w:t>занятию</w:t>
      </w:r>
      <w:r w:rsidRPr="006A4DBF">
        <w:t>, подготовлены ли ТСО, наг</w:t>
      </w:r>
      <w:r w:rsidR="000A7785">
        <w:t xml:space="preserve">лядные пособия. Входите </w:t>
      </w:r>
      <w:r w:rsidRPr="006A4DBF">
        <w:t>последним. Добивайтесь, чтобы все учащиеся приветствовали Ва</w:t>
      </w:r>
      <w:r w:rsidR="000A7785">
        <w:t>с организованно. Осмотрите учащихся</w:t>
      </w:r>
      <w:r w:rsidRPr="006A4DBF">
        <w:t xml:space="preserve">, особенно - недисциплинированных ребят. Старайтесь показать учащимся красоту и привлекательность организованного начала </w:t>
      </w:r>
      <w:r w:rsidR="00BF1E24">
        <w:t>занятия</w:t>
      </w:r>
      <w:r w:rsidRPr="006A4DBF">
        <w:t xml:space="preserve">, стремитесь к тому, чтобы на это уходило каждый раз все меньше и меньше времени. </w:t>
      </w:r>
    </w:p>
    <w:p w:rsidR="000A7785" w:rsidRDefault="00BF1E24" w:rsidP="00FC1F5F">
      <w:pPr>
        <w:pStyle w:val="a6"/>
        <w:jc w:val="both"/>
        <w:textAlignment w:val="top"/>
      </w:pPr>
      <w:r>
        <w:t>2.</w:t>
      </w:r>
      <w:r w:rsidR="000A7785" w:rsidRPr="006A4DBF">
        <w:t xml:space="preserve"> </w:t>
      </w:r>
      <w:r w:rsidR="00FC1F5F" w:rsidRPr="006A4DBF">
        <w:t xml:space="preserve">Начинайте </w:t>
      </w:r>
      <w:r w:rsidR="00AD2796">
        <w:t>занятие</w:t>
      </w:r>
      <w:r w:rsidR="00FC1F5F" w:rsidRPr="006A4DBF">
        <w:t xml:space="preserve"> энергично.</w:t>
      </w:r>
    </w:p>
    <w:p w:rsidR="00FC1F5F" w:rsidRPr="006A4DBF" w:rsidRDefault="000A7785" w:rsidP="00FC1F5F">
      <w:pPr>
        <w:pStyle w:val="a6"/>
        <w:jc w:val="both"/>
        <w:textAlignment w:val="top"/>
      </w:pPr>
      <w:r w:rsidRPr="000A7785">
        <w:t xml:space="preserve"> </w:t>
      </w:r>
      <w:r w:rsidRPr="006A4DBF">
        <w:t>3.</w:t>
      </w:r>
      <w:r w:rsidR="00FC1F5F" w:rsidRPr="006A4DBF">
        <w:t xml:space="preserve">Ведите </w:t>
      </w:r>
      <w:r w:rsidR="00AD2796">
        <w:t>занятие</w:t>
      </w:r>
      <w:r w:rsidR="00FC1F5F" w:rsidRPr="006A4DBF">
        <w:t xml:space="preserve"> так, чтобы каждый ученик постоянно был занят делом, помните: паузы, медлительность, безделье - бич дисциплины. </w:t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 xml:space="preserve">4.Увлекайте </w:t>
      </w:r>
      <w:r w:rsidR="00BF1E24">
        <w:t>об</w:t>
      </w:r>
      <w:r w:rsidR="00BF1E24" w:rsidRPr="006A4DBF">
        <w:t>уча</w:t>
      </w:r>
      <w:r w:rsidR="00BF1E24">
        <w:t>ю</w:t>
      </w:r>
      <w:r w:rsidR="00BF1E24" w:rsidRPr="006A4DBF">
        <w:t>щихся</w:t>
      </w:r>
      <w:r w:rsidRPr="006A4DBF">
        <w:t xml:space="preserve"> интересным содержанием материала, созданием проблемных ситуаций,</w:t>
      </w:r>
      <w:r>
        <w:t xml:space="preserve"> </w:t>
      </w:r>
      <w:r w:rsidRPr="006A4DBF">
        <w:t xml:space="preserve">умственным напряжением. Контролируйте темп </w:t>
      </w:r>
      <w:r w:rsidR="00BF1E24">
        <w:t>занятия</w:t>
      </w:r>
      <w:r w:rsidRPr="006A4DBF">
        <w:t xml:space="preserve">, помогайте </w:t>
      </w:r>
      <w:proofErr w:type="gramStart"/>
      <w:r w:rsidRPr="006A4DBF">
        <w:t>слабым</w:t>
      </w:r>
      <w:proofErr w:type="gramEnd"/>
      <w:r w:rsidRPr="006A4DBF">
        <w:t xml:space="preserve"> поверить в свои силы. Держите </w:t>
      </w:r>
      <w:r w:rsidR="00BE7F87">
        <w:t>в поле зрения всю группу</w:t>
      </w:r>
      <w:r w:rsidRPr="006A4DBF">
        <w:t xml:space="preserve">. Особенно следите за теми, у кого внимание неустойчивое, кто отвлекается. Предотвращайте попытки нарушить рабочий порядок. </w:t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 xml:space="preserve">5.Обращайтесь с просьбами, вопросами несколько чаще к тем учащимся, которые могут заниматься на </w:t>
      </w:r>
      <w:r w:rsidR="00BF1E24">
        <w:t>заняти</w:t>
      </w:r>
      <w:r w:rsidR="00BE7F87">
        <w:t>и</w:t>
      </w:r>
      <w:r w:rsidRPr="006A4DBF">
        <w:t xml:space="preserve"> посторонними делами. </w:t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lastRenderedPageBreak/>
        <w:t>6.Мотивируя оценки знаний, придайте своим словам деловой, заинтересованный характер. Укажите ученику</w:t>
      </w:r>
      <w:r>
        <w:t>,</w:t>
      </w:r>
      <w:r w:rsidRPr="006A4DBF">
        <w:t xml:space="preserve"> над чем ему следует поработать, чтобы заслужить более высокую оценку. </w:t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 xml:space="preserve">7.Заканчивайте </w:t>
      </w:r>
      <w:r w:rsidR="00AD2796">
        <w:t>занятие</w:t>
      </w:r>
      <w:r w:rsidR="000A7785">
        <w:t xml:space="preserve"> общей оценкой группы</w:t>
      </w:r>
      <w:r w:rsidRPr="006A4DBF">
        <w:t xml:space="preserve">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BE7F87" w:rsidRDefault="00FC1F5F" w:rsidP="00FC1F5F">
      <w:pPr>
        <w:pStyle w:val="a6"/>
        <w:jc w:val="both"/>
        <w:textAlignment w:val="top"/>
      </w:pPr>
      <w:r w:rsidRPr="006A4DBF">
        <w:t xml:space="preserve">8.Прекращайте </w:t>
      </w:r>
      <w:r w:rsidR="00AD2796">
        <w:t>занятие</w:t>
      </w:r>
      <w:r w:rsidR="000A7785">
        <w:t xml:space="preserve"> в соответствии с расписанием.</w:t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 xml:space="preserve">9.Удерживайтесь от излишних замечаний. </w:t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 xml:space="preserve">10.При недисциплинированности </w:t>
      </w:r>
      <w:r w:rsidR="00BE7F87">
        <w:t>об</w:t>
      </w:r>
      <w:r w:rsidRPr="006A4DBF">
        <w:t>уча</w:t>
      </w:r>
      <w:r w:rsidR="00BE7F87">
        <w:t>ю</w:t>
      </w:r>
      <w:r w:rsidRPr="006A4DBF">
        <w:t>щихся старайтесь обходиться без помощи других. Помните: налаживание дисциплины при помощи чужого авторитета не дает вам пользы, а скорее вредит. Лучше о</w:t>
      </w:r>
      <w:r>
        <w:t xml:space="preserve">братитесь за поддержкой </w:t>
      </w:r>
      <w:r w:rsidR="00BE7F87">
        <w:t>к группе</w:t>
      </w:r>
      <w:r>
        <w:t>.</w:t>
      </w:r>
    </w:p>
    <w:p w:rsidR="001C72E6" w:rsidRPr="00EC4768" w:rsidRDefault="00FC1F5F" w:rsidP="001C72E6">
      <w:pPr>
        <w:jc w:val="right"/>
        <w:rPr>
          <w:i/>
        </w:rPr>
      </w:pPr>
      <w:r>
        <w:rPr>
          <w:bCs/>
          <w:sz w:val="28"/>
          <w:szCs w:val="28"/>
        </w:rPr>
        <w:br w:type="page"/>
      </w:r>
      <w:r w:rsidR="001C72E6">
        <w:rPr>
          <w:i/>
        </w:rPr>
        <w:lastRenderedPageBreak/>
        <w:t>ПРИЛОЖЕНИЕ №</w:t>
      </w:r>
      <w:r w:rsidR="00BF1E24">
        <w:rPr>
          <w:i/>
        </w:rPr>
        <w:t xml:space="preserve"> </w:t>
      </w:r>
      <w:r w:rsidR="001C72E6">
        <w:rPr>
          <w:i/>
        </w:rPr>
        <w:t>6</w:t>
      </w:r>
    </w:p>
    <w:p w:rsidR="00FC1F5F" w:rsidRPr="0035456A" w:rsidRDefault="00FC1F5F" w:rsidP="00FC1F5F">
      <w:pPr>
        <w:pStyle w:val="3"/>
        <w:jc w:val="both"/>
        <w:textAlignment w:val="top"/>
        <w:rPr>
          <w:bCs w:val="0"/>
          <w:sz w:val="28"/>
          <w:szCs w:val="28"/>
        </w:rPr>
      </w:pPr>
      <w:r w:rsidRPr="0035456A">
        <w:rPr>
          <w:bCs w:val="0"/>
          <w:sz w:val="28"/>
          <w:szCs w:val="28"/>
        </w:rPr>
        <w:t xml:space="preserve">Рекомендации молодому </w:t>
      </w:r>
      <w:r w:rsidR="00BE7F87">
        <w:rPr>
          <w:bCs w:val="0"/>
          <w:sz w:val="28"/>
          <w:szCs w:val="28"/>
        </w:rPr>
        <w:t>педагогу</w:t>
      </w:r>
    </w:p>
    <w:p w:rsidR="00FC1F5F" w:rsidRPr="006A4DBF" w:rsidRDefault="00944B54" w:rsidP="00FC1F5F">
      <w:pPr>
        <w:jc w:val="both"/>
        <w:textAlignment w:val="top"/>
      </w:pPr>
      <w:r>
        <w:rPr>
          <w:noProof/>
        </w:rPr>
        <w:drawing>
          <wp:inline distT="0" distB="0" distL="0" distR="0" wp14:anchorId="1098D3D9" wp14:editId="5203D305">
            <wp:extent cx="1276350" cy="1143000"/>
            <wp:effectExtent l="19050" t="0" r="0" b="0"/>
            <wp:docPr id="2" name="Рисунок 2" descr="74d5d1cd507296fe482e2472506c8ba1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4d5d1cd507296fe482e2472506c8ba1_1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Умей радоваться маленьким успехам своих учеников и сопереживать их неудачам.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Ты очень близкий человек для своего ученика. Постарайся, чтобы он был всегда открыт для тебя. Стань ему другом и наставником.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Не бойся признаться в своем незнании какого-нибудь вопроса. Будь вместе с ними в поиске.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Постарайся вселить в ученика веру в себя, в его успех. Тогда многие вершины для него станут преодолимыми.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Не требуй на </w:t>
      </w:r>
      <w:r w:rsidR="00BE7F87">
        <w:t>занятии</w:t>
      </w:r>
      <w:r w:rsidRPr="006A4DBF">
        <w:t xml:space="preserve"> "идеальной дисциплины". Не будь авторитарным. Помни, </w:t>
      </w:r>
      <w:r w:rsidR="00AD2796">
        <w:t>занятие</w:t>
      </w:r>
      <w:r w:rsidRPr="006A4DBF">
        <w:t xml:space="preserve">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Стремись к тому, чтобы твои </w:t>
      </w:r>
      <w:r w:rsidR="00AD2796">
        <w:t>заняти</w:t>
      </w:r>
      <w:r w:rsidR="00BE7F87">
        <w:t>и</w:t>
      </w:r>
      <w:r w:rsidRPr="006A4DBF">
        <w:t xml:space="preserve"> не стали </w:t>
      </w:r>
      <w:proofErr w:type="gramStart"/>
      <w:r w:rsidRPr="006A4DBF">
        <w:t>шаблонными</w:t>
      </w:r>
      <w:proofErr w:type="gramEnd"/>
      <w:r w:rsidRPr="006A4DBF">
        <w:t xml:space="preserve">, проведенными "по трафарету". Пусть на </w:t>
      </w:r>
      <w:r w:rsidR="00944B54">
        <w:t>занятиях</w:t>
      </w:r>
      <w:r w:rsidRPr="006A4DBF">
        <w:t xml:space="preserve"> свершаются открытия, рождаются истины, покоряются вершины, продолжаются поиски. </w:t>
      </w:r>
    </w:p>
    <w:p w:rsidR="00FC1F5F" w:rsidRPr="006A4DBF" w:rsidRDefault="000A7785" w:rsidP="00FC1F5F">
      <w:pPr>
        <w:jc w:val="both"/>
        <w:textAlignment w:val="top"/>
      </w:pPr>
      <w:r>
        <w:t>  Каждая встреча с педагогом</w:t>
      </w:r>
      <w:r w:rsidR="00FC1F5F" w:rsidRPr="006A4DBF">
        <w:t xml:space="preserve">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FC1F5F" w:rsidRPr="006A4DBF" w:rsidRDefault="00FC1F5F" w:rsidP="00FC1F5F">
      <w:pPr>
        <w:jc w:val="both"/>
        <w:textAlignment w:val="top"/>
      </w:pPr>
      <w:r w:rsidRPr="006A4DBF">
        <w:t>  Входи в класс</w:t>
      </w:r>
      <w:r w:rsidR="000A7785">
        <w:t>, зал</w:t>
      </w:r>
      <w:r w:rsidRPr="006A4DBF">
        <w:t xml:space="preserve"> с улыбкой. При встрече загляни каждому в глаза, узнай его настроение и поддержи, если ему грустно. </w:t>
      </w:r>
    </w:p>
    <w:p w:rsidR="00FC1F5F" w:rsidRPr="006A4DBF" w:rsidRDefault="00FC1F5F" w:rsidP="00FC1F5F">
      <w:pPr>
        <w:jc w:val="both"/>
        <w:textAlignment w:val="top"/>
      </w:pPr>
      <w:r w:rsidRPr="006A4DBF">
        <w:t>  Неси детям добрую энергию и всегда помни, ч</w:t>
      </w:r>
      <w:r w:rsidR="000A7785">
        <w:t>то "ребено</w:t>
      </w:r>
      <w:r w:rsidRPr="006A4DBF">
        <w:t xml:space="preserve">к - это не сосуд, который необходимо наполнить, а факел, который надобно зажечь". </w:t>
      </w:r>
    </w:p>
    <w:p w:rsidR="00FC1F5F" w:rsidRPr="006A4DBF" w:rsidRDefault="0019516B" w:rsidP="00FC1F5F">
      <w:pPr>
        <w:jc w:val="both"/>
        <w:textAlignment w:val="top"/>
      </w:pPr>
      <w:r>
        <w:t>  Помни, плохая оценка деятельности</w:t>
      </w:r>
      <w:r w:rsidR="00FC1F5F" w:rsidRPr="006A4DBF">
        <w:t xml:space="preserve"> очень вредна и для фор</w:t>
      </w:r>
      <w:r>
        <w:t>мирования характера</w:t>
      </w:r>
      <w:r w:rsidR="00FC1F5F" w:rsidRPr="006A4DBF">
        <w:t xml:space="preserve">. Будь в поиске возможности найти путь преодоления постигшей неудачи.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Помни, каждый твой </w:t>
      </w:r>
      <w:r w:rsidR="00AD2796">
        <w:t>занятие</w:t>
      </w:r>
      <w:r w:rsidRPr="006A4DBF">
        <w:t xml:space="preserve"> должен быть пусть маленьким, но шагом вперед, к узнаванию нового, неведомого. </w:t>
      </w:r>
    </w:p>
    <w:p w:rsidR="00FC1F5F" w:rsidRPr="006A4DBF" w:rsidRDefault="0019516B" w:rsidP="00FC1F5F">
      <w:pPr>
        <w:jc w:val="both"/>
        <w:textAlignment w:val="top"/>
      </w:pPr>
      <w:r>
        <w:t>  Воспитанник</w:t>
      </w:r>
      <w:r w:rsidR="00FC1F5F" w:rsidRPr="006A4DBF">
        <w:t xml:space="preserve">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Если из двух баллов думаешь, какой выбрать, - не сомневайся, поставь высший. Поверь в ребенка. Дай ему крылья. Дай ему надежду.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6A4DBF">
        <w:t xml:space="preserve">Постарайся в каждом ребенке увидеть предначертанное ему, открой его ему самому и развей в нем то скрытое, о чем он и не подозревает. </w:t>
      </w:r>
      <w:proofErr w:type="gramEnd"/>
    </w:p>
    <w:p w:rsidR="00FC1F5F" w:rsidRPr="006A4DBF" w:rsidRDefault="00FC1F5F" w:rsidP="00FC1F5F">
      <w:pPr>
        <w:jc w:val="both"/>
        <w:textAlignment w:val="top"/>
      </w:pPr>
      <w:r w:rsidRPr="006A4DBF">
        <w:t xml:space="preserve">  Помни о том, что ребенку должно быть интересно на </w:t>
      </w:r>
      <w:r w:rsidR="00944B54">
        <w:t>занятии</w:t>
      </w:r>
      <w:r w:rsidRPr="006A4DBF">
        <w:t xml:space="preserve">. Только когда интересно, ребенок становится внимательным.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Не бойся извиниться, если оказался неправ. Твой авторитет в глазах учеников только повысится. Будь терпелив и к их ошибкам. </w:t>
      </w:r>
    </w:p>
    <w:p w:rsidR="00FC1F5F" w:rsidRPr="006A4DBF" w:rsidRDefault="00FC1F5F" w:rsidP="00FC1F5F">
      <w:pPr>
        <w:jc w:val="both"/>
        <w:textAlignment w:val="top"/>
      </w:pPr>
      <w:r w:rsidRPr="006A4DBF">
        <w:lastRenderedPageBreak/>
        <w:t xml:space="preserve"> 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FC1F5F" w:rsidRPr="006A4DBF" w:rsidRDefault="00FC1F5F" w:rsidP="00FC1F5F">
      <w:pPr>
        <w:jc w:val="both"/>
        <w:textAlignment w:val="top"/>
      </w:pPr>
      <w:r w:rsidRPr="006A4DBF">
        <w:t xml:space="preserve"> 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 </w:t>
      </w:r>
    </w:p>
    <w:p w:rsidR="001C72E6" w:rsidRPr="00EC4768" w:rsidRDefault="001C72E6" w:rsidP="001C72E6">
      <w:pPr>
        <w:jc w:val="right"/>
        <w:rPr>
          <w:i/>
        </w:rPr>
      </w:pPr>
      <w:r>
        <w:rPr>
          <w:i/>
        </w:rPr>
        <w:t>ПРИЛОЖЕНИЕ №7</w:t>
      </w:r>
    </w:p>
    <w:p w:rsidR="00FC1F5F" w:rsidRPr="0035456A" w:rsidRDefault="00FC1F5F" w:rsidP="00FC1F5F">
      <w:pPr>
        <w:pStyle w:val="3"/>
        <w:jc w:val="both"/>
        <w:textAlignment w:val="top"/>
        <w:rPr>
          <w:bCs w:val="0"/>
          <w:sz w:val="28"/>
          <w:szCs w:val="28"/>
        </w:rPr>
      </w:pPr>
      <w:r w:rsidRPr="0035456A">
        <w:rPr>
          <w:bCs w:val="0"/>
          <w:sz w:val="28"/>
          <w:szCs w:val="28"/>
        </w:rPr>
        <w:t>Памятка для наставника молодого педагога</w:t>
      </w:r>
    </w:p>
    <w:p w:rsidR="00FC1F5F" w:rsidRPr="006A4DBF" w:rsidRDefault="00944B54" w:rsidP="00FC1F5F">
      <w:pPr>
        <w:pStyle w:val="a6"/>
        <w:jc w:val="both"/>
        <w:textAlignment w:val="top"/>
      </w:pPr>
      <w:r>
        <w:rPr>
          <w:noProof/>
        </w:rPr>
        <w:drawing>
          <wp:inline distT="0" distB="0" distL="0" distR="0" wp14:anchorId="77C34094" wp14:editId="18915ED6">
            <wp:extent cx="952500" cy="952500"/>
            <wp:effectExtent l="0" t="0" r="0" b="0"/>
            <wp:docPr id="3" name="Рисунок 3" descr="d6b791fab28f98d14ef27906f4206b3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6b791fab28f98d14ef27906f4206b3d_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 xml:space="preserve">1. Вместе с начинающим </w:t>
      </w:r>
      <w:r w:rsidR="00944B54">
        <w:t>педагогом</w:t>
      </w:r>
      <w:r w:rsidRPr="006A4DBF">
        <w:t xml:space="preserve"> </w:t>
      </w:r>
      <w:r w:rsidR="00944B54">
        <w:t xml:space="preserve">разработайте и </w:t>
      </w:r>
      <w:r w:rsidR="00944B54" w:rsidRPr="006A4DBF">
        <w:t xml:space="preserve">глубоко </w:t>
      </w:r>
      <w:r w:rsidR="00944B54">
        <w:t xml:space="preserve">проанализируйте образовательные </w:t>
      </w:r>
      <w:r w:rsidRPr="006A4DBF">
        <w:t xml:space="preserve"> программы и </w:t>
      </w:r>
      <w:r w:rsidR="00944B54">
        <w:t>по</w:t>
      </w:r>
      <w:r w:rsidRPr="006A4DBF">
        <w:t xml:space="preserve">яснительные записки к ним. </w:t>
      </w:r>
    </w:p>
    <w:p w:rsidR="00FC1F5F" w:rsidRPr="006A4DBF" w:rsidRDefault="00FC1F5F" w:rsidP="00FC1F5F">
      <w:pPr>
        <w:pStyle w:val="a6"/>
        <w:jc w:val="both"/>
        <w:textAlignment w:val="top"/>
      </w:pPr>
      <w:r w:rsidRPr="006A4DBF">
        <w:t>2. Помо</w:t>
      </w:r>
      <w:r w:rsidR="00944B54">
        <w:t>гите</w:t>
      </w:r>
      <w:r w:rsidRPr="006A4DBF">
        <w:t xml:space="preserve"> составить тематический план, обратив особое внимание на подбор материала для систематического повторения, пр</w:t>
      </w:r>
      <w:r w:rsidR="0019516B">
        <w:t xml:space="preserve">актических занятий и </w:t>
      </w:r>
      <w:r w:rsidRPr="006A4DBF">
        <w:t xml:space="preserve"> экскурсий. </w:t>
      </w:r>
    </w:p>
    <w:p w:rsidR="00FC1F5F" w:rsidRPr="006A4DBF" w:rsidRDefault="00944B54" w:rsidP="00FC1F5F">
      <w:pPr>
        <w:pStyle w:val="a6"/>
        <w:jc w:val="both"/>
        <w:textAlignment w:val="top"/>
      </w:pPr>
      <w:r>
        <w:t xml:space="preserve">3. </w:t>
      </w:r>
      <w:r w:rsidR="0019516B">
        <w:t>Помогайте</w:t>
      </w:r>
      <w:r w:rsidR="0019516B" w:rsidRPr="006A4DBF">
        <w:t xml:space="preserve"> своевременно, терпеливо,</w:t>
      </w:r>
      <w:r w:rsidR="0019516B">
        <w:t xml:space="preserve"> настойчиво. Никогда не забывайте</w:t>
      </w:r>
      <w:r w:rsidR="0019516B" w:rsidRPr="006A4DBF">
        <w:t xml:space="preserve"> отмечать </w:t>
      </w:r>
      <w:proofErr w:type="gramStart"/>
      <w:r w:rsidR="0019516B" w:rsidRPr="006A4DBF">
        <w:t>положительное</w:t>
      </w:r>
      <w:proofErr w:type="gramEnd"/>
      <w:r w:rsidR="0019516B" w:rsidRPr="006A4DBF">
        <w:t xml:space="preserve"> в работе</w:t>
      </w:r>
    </w:p>
    <w:p w:rsidR="00FC1F5F" w:rsidRPr="006A4DBF" w:rsidRDefault="00944B54" w:rsidP="00FC1F5F">
      <w:pPr>
        <w:pStyle w:val="a6"/>
        <w:jc w:val="both"/>
        <w:textAlignment w:val="top"/>
      </w:pPr>
      <w:r>
        <w:t xml:space="preserve">4. </w:t>
      </w:r>
      <w:r w:rsidR="0019516B">
        <w:t>Учите</w:t>
      </w:r>
      <w:r w:rsidR="0019516B" w:rsidRPr="006A4DBF">
        <w:t xml:space="preserve"> не копировать, не надеяться на готовые разработки, а вырабатывать собственный педагогический почерк. </w:t>
      </w:r>
    </w:p>
    <w:p w:rsidR="00FC1F5F" w:rsidRPr="006A4DBF" w:rsidRDefault="00944B54" w:rsidP="00FC1F5F">
      <w:pPr>
        <w:pStyle w:val="a6"/>
        <w:jc w:val="both"/>
        <w:textAlignment w:val="top"/>
      </w:pPr>
      <w:r>
        <w:t>5. Посещайте</w:t>
      </w:r>
      <w:r w:rsidR="00FC1F5F" w:rsidRPr="006A4DBF">
        <w:t xml:space="preserve"> </w:t>
      </w:r>
      <w:r>
        <w:t>занятия молодого педагога</w:t>
      </w:r>
      <w:r w:rsidR="00FC1F5F" w:rsidRPr="006A4DBF">
        <w:t xml:space="preserve"> с последующим тщательным анализом, приглашать его на свои </w:t>
      </w:r>
      <w:r>
        <w:t>занятия</w:t>
      </w:r>
      <w:r w:rsidR="00FC1F5F" w:rsidRPr="006A4DBF">
        <w:t xml:space="preserve">, совместно их обсуждать. </w:t>
      </w:r>
    </w:p>
    <w:p w:rsidR="00FC1F5F" w:rsidRPr="006A4DBF" w:rsidRDefault="00944B54" w:rsidP="00FC1F5F">
      <w:pPr>
        <w:pStyle w:val="a6"/>
        <w:jc w:val="both"/>
        <w:textAlignment w:val="top"/>
      </w:pPr>
      <w:r>
        <w:t>6. Помогайте</w:t>
      </w:r>
      <w:r w:rsidR="00FC1F5F" w:rsidRPr="006A4DBF">
        <w:t xml:space="preserve"> в подборе методической литературы для самообразования и в его организации. </w:t>
      </w:r>
    </w:p>
    <w:p w:rsidR="00FC1F5F" w:rsidRPr="006A4DBF" w:rsidRDefault="00944B54" w:rsidP="00FC1F5F">
      <w:pPr>
        <w:pStyle w:val="a6"/>
        <w:jc w:val="both"/>
        <w:textAlignment w:val="top"/>
      </w:pPr>
      <w:r>
        <w:t>7. Делитесь</w:t>
      </w:r>
      <w:r w:rsidR="00FC1F5F" w:rsidRPr="006A4DBF">
        <w:t xml:space="preserve"> опытом без назидания, а путем доброжелательного показа образцов работы</w:t>
      </w:r>
      <w:r w:rsidR="0019516B">
        <w:t xml:space="preserve"> и др</w:t>
      </w:r>
      <w:r w:rsidR="00FC1F5F" w:rsidRPr="006A4DBF">
        <w:t xml:space="preserve">. </w:t>
      </w:r>
    </w:p>
    <w:p w:rsidR="00930149" w:rsidRDefault="00930149"/>
    <w:p w:rsidR="00930149" w:rsidRDefault="00BB668A" w:rsidP="00BB668A">
      <w:pPr>
        <w:jc w:val="right"/>
      </w:pPr>
      <w:r>
        <w:t>Приложение 8</w:t>
      </w:r>
    </w:p>
    <w:p w:rsidR="00930149" w:rsidRDefault="00C05BAA" w:rsidP="00930149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Итоговый мониторинг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1.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какими трудностями вы столкнулись? Перечислите их.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Как их преодолеваете?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Кто вам помогает в работе? Как?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2.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Я иду на </w:t>
      </w:r>
      <w:r w:rsidR="00AD2796">
        <w:rPr>
          <w:sz w:val="28"/>
          <w:szCs w:val="28"/>
          <w:lang w:eastAsia="en-US"/>
        </w:rPr>
        <w:t>занятие</w:t>
      </w:r>
      <w:r>
        <w:rPr>
          <w:sz w:val="28"/>
          <w:szCs w:val="28"/>
          <w:lang w:eastAsia="en-US"/>
        </w:rPr>
        <w:t>, чтобы...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3.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 Что в вашей деятельности является для вас наиболее трудным?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proofErr w:type="gramStart"/>
      <w:r>
        <w:rPr>
          <w:sz w:val="28"/>
          <w:szCs w:val="28"/>
          <w:lang w:eastAsia="en-US"/>
        </w:rPr>
        <w:t>Воспитание</w:t>
      </w:r>
      <w:proofErr w:type="gramEnd"/>
      <w:r>
        <w:rPr>
          <w:sz w:val="28"/>
          <w:szCs w:val="28"/>
          <w:lang w:eastAsia="en-US"/>
        </w:rPr>
        <w:t xml:space="preserve"> каких черт личности школьника вами достигается наиболее </w:t>
      </w:r>
      <w:r>
        <w:rPr>
          <w:i/>
          <w:iCs/>
          <w:sz w:val="28"/>
          <w:szCs w:val="28"/>
          <w:lang w:eastAsia="en-US"/>
        </w:rPr>
        <w:t>трудно</w:t>
      </w:r>
      <w:r>
        <w:rPr>
          <w:sz w:val="28"/>
          <w:szCs w:val="28"/>
          <w:lang w:eastAsia="en-US"/>
        </w:rPr>
        <w:t>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Чем вы объясните трудности в своей деятельности?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4.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 Каким должен быть современный </w:t>
      </w:r>
      <w:r w:rsidR="00BB668A">
        <w:rPr>
          <w:sz w:val="28"/>
          <w:szCs w:val="28"/>
          <w:lang w:eastAsia="en-US"/>
        </w:rPr>
        <w:t>педагог</w:t>
      </w:r>
      <w:r>
        <w:rPr>
          <w:sz w:val="28"/>
          <w:szCs w:val="28"/>
          <w:lang w:eastAsia="en-US"/>
        </w:rPr>
        <w:t>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Как в учебно-воспитательном процессе развивать индивидуальные способности ученика?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 Чему и как можно научиться у опытного </w:t>
      </w:r>
      <w:r w:rsidR="00BB668A">
        <w:rPr>
          <w:sz w:val="28"/>
          <w:szCs w:val="28"/>
          <w:lang w:eastAsia="en-US"/>
        </w:rPr>
        <w:t>педагога</w:t>
      </w:r>
      <w:r>
        <w:rPr>
          <w:sz w:val="28"/>
          <w:szCs w:val="28"/>
          <w:lang w:eastAsia="en-US"/>
        </w:rPr>
        <w:t>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Были ли в вашей деятельности трудности в воспитательной работе?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5.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Какие книги по педагогике, психологии, методике вы прочитали за прошедший учебный год?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Какие у вас были педагогические открытия?</w:t>
      </w:r>
    </w:p>
    <w:p w:rsidR="00930149" w:rsidRDefault="00930149" w:rsidP="0093014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proofErr w:type="gramStart"/>
      <w:r w:rsidR="00BB668A">
        <w:rPr>
          <w:sz w:val="28"/>
          <w:szCs w:val="28"/>
          <w:lang w:eastAsia="en-US"/>
        </w:rPr>
        <w:t>Занятия</w:t>
      </w:r>
      <w:proofErr w:type="gramEnd"/>
      <w:r>
        <w:rPr>
          <w:sz w:val="28"/>
          <w:szCs w:val="28"/>
          <w:lang w:eastAsia="en-US"/>
        </w:rPr>
        <w:t xml:space="preserve"> по каким темам прошли у вас наиболее эффективно, интересно в этом году? В чем была ваша творческая удача?</w:t>
      </w:r>
    </w:p>
    <w:p w:rsidR="00930149" w:rsidRDefault="00930149"/>
    <w:p w:rsidR="00165C0A" w:rsidRDefault="00165C0A"/>
    <w:p w:rsidR="00165C0A" w:rsidRDefault="00165C0A"/>
    <w:p w:rsidR="00165C0A" w:rsidRDefault="00165C0A"/>
    <w:p w:rsidR="00165C0A" w:rsidRDefault="00165C0A"/>
    <w:p w:rsidR="00165C0A" w:rsidRDefault="00165C0A"/>
    <w:p w:rsidR="00165C0A" w:rsidRDefault="00165C0A"/>
    <w:p w:rsidR="00165C0A" w:rsidRDefault="00165C0A"/>
    <w:p w:rsidR="00165C0A" w:rsidRDefault="00165C0A"/>
    <w:p w:rsidR="00165C0A" w:rsidRDefault="00165C0A"/>
    <w:p w:rsidR="00165C0A" w:rsidRDefault="00165C0A"/>
    <w:p w:rsidR="00165C0A" w:rsidRDefault="00165C0A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51C27" w:rsidRDefault="00151C27"/>
    <w:p w:rsidR="00165C0A" w:rsidRDefault="00165C0A"/>
    <w:p w:rsidR="00165C0A" w:rsidRDefault="00165C0A"/>
    <w:p w:rsidR="00165C0A" w:rsidRDefault="00165C0A"/>
    <w:p w:rsidR="00165C0A" w:rsidRPr="004D7FDD" w:rsidRDefault="004D7FDD" w:rsidP="004D7FDD">
      <w:pPr>
        <w:jc w:val="center"/>
        <w:rPr>
          <w:b/>
          <w:sz w:val="28"/>
          <w:szCs w:val="28"/>
        </w:rPr>
      </w:pPr>
      <w:r w:rsidRPr="004D7FDD">
        <w:rPr>
          <w:b/>
          <w:sz w:val="28"/>
          <w:szCs w:val="28"/>
        </w:rPr>
        <w:lastRenderedPageBreak/>
        <w:t>Учебно-методический компле</w:t>
      </w:r>
      <w:proofErr w:type="gramStart"/>
      <w:r w:rsidRPr="004D7FDD">
        <w:rPr>
          <w:b/>
          <w:sz w:val="28"/>
          <w:szCs w:val="28"/>
        </w:rPr>
        <w:t>кс к пр</w:t>
      </w:r>
      <w:proofErr w:type="gramEnd"/>
      <w:r w:rsidRPr="004D7FDD">
        <w:rPr>
          <w:b/>
          <w:sz w:val="28"/>
          <w:szCs w:val="28"/>
        </w:rPr>
        <w:t>ограмме</w:t>
      </w:r>
    </w:p>
    <w:p w:rsidR="004D7FDD" w:rsidRPr="004D7FDD" w:rsidRDefault="004D7FDD" w:rsidP="004D7FDD">
      <w:pPr>
        <w:jc w:val="center"/>
        <w:rPr>
          <w:b/>
          <w:sz w:val="28"/>
          <w:szCs w:val="28"/>
        </w:rPr>
      </w:pPr>
      <w:r w:rsidRPr="004D7FDD">
        <w:rPr>
          <w:b/>
          <w:sz w:val="28"/>
          <w:szCs w:val="28"/>
        </w:rPr>
        <w:t>Обучения педагогических кадров</w:t>
      </w:r>
    </w:p>
    <w:p w:rsidR="00165C0A" w:rsidRPr="004D7FDD" w:rsidRDefault="00165C0A" w:rsidP="004D7FDD">
      <w:pPr>
        <w:jc w:val="center"/>
        <w:rPr>
          <w:b/>
          <w:sz w:val="28"/>
          <w:szCs w:val="28"/>
        </w:rPr>
      </w:pPr>
    </w:p>
    <w:p w:rsidR="00165C0A" w:rsidRPr="004D7FDD" w:rsidRDefault="004D7FDD" w:rsidP="004D7FDD">
      <w:pPr>
        <w:jc w:val="center"/>
        <w:rPr>
          <w:b/>
          <w:sz w:val="28"/>
          <w:szCs w:val="28"/>
        </w:rPr>
      </w:pPr>
      <w:r w:rsidRPr="004D7FDD">
        <w:rPr>
          <w:b/>
          <w:sz w:val="28"/>
          <w:szCs w:val="28"/>
        </w:rPr>
        <w:t>«Профессия</w:t>
      </w:r>
      <w:r>
        <w:rPr>
          <w:b/>
          <w:sz w:val="28"/>
          <w:szCs w:val="28"/>
        </w:rPr>
        <w:t xml:space="preserve"> </w:t>
      </w:r>
      <w:r w:rsidRPr="004D7FDD">
        <w:rPr>
          <w:b/>
          <w:sz w:val="28"/>
          <w:szCs w:val="28"/>
        </w:rPr>
        <w:t>- педагог»</w:t>
      </w:r>
    </w:p>
    <w:p w:rsidR="00165C0A" w:rsidRPr="00151C27" w:rsidRDefault="00165C0A">
      <w:pPr>
        <w:rPr>
          <w:b/>
          <w:sz w:val="28"/>
          <w:szCs w:val="28"/>
        </w:rPr>
      </w:pPr>
    </w:p>
    <w:p w:rsidR="00151C27" w:rsidRPr="00151C27" w:rsidRDefault="004D7FDD" w:rsidP="00151C27">
      <w:pPr>
        <w:pStyle w:val="a5"/>
        <w:numPr>
          <w:ilvl w:val="0"/>
          <w:numId w:val="25"/>
        </w:numPr>
        <w:rPr>
          <w:b/>
          <w:bCs/>
        </w:rPr>
      </w:pPr>
      <w:r w:rsidRPr="00151C27">
        <w:rPr>
          <w:b/>
          <w:bCs/>
          <w:sz w:val="28"/>
          <w:szCs w:val="28"/>
        </w:rPr>
        <w:t>Нормативно-правовое обеспечение образовательного процесса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 xml:space="preserve">Федеральный закон «Об образовании» с учетом изменений, внесенных Федеральным </w:t>
      </w:r>
      <w:r>
        <w:t xml:space="preserve">   </w:t>
      </w:r>
      <w:r w:rsidRPr="00190257">
        <w:t>законом от 22.08.2004 N 122-ФЗ, вступивших в силу с 1 января 2005 года;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 xml:space="preserve">Федеральный закон Российской Федерации от 6 октября 2003 г. №131-ФЗ «Об общих принципах организации местного самоуправления в Российской Федерации» 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>Постановление Правительства РФ от 04.10.2000 № 751 «О национальной доктрине образования в Российской Федерации»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>Распоряжение Правительства РФ от 29.12.2001 № 1756-р «О концепции модернизации российского образования на период до 2010 года»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>Концепция модернизации российского образования на период до 2010 г. (приказ МО РФ от 11.02.2002 № 393)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>Государственная программа «Патриотическое воспитание граждан Российской Федерации на 2006-2010 годы»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>Программа Федерального агентства по образованию, реализуемая в рамках государственной программы «Патриотическое воспитание граждан Российской Федерации на 2006-2010 годы»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 xml:space="preserve">«Приоритетные направления развития образовательной системы Российской Федерации» 9 декабря 2004 года 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>«Концепция Федеральной целевой программы развития образования до 2010 г.» от 03.10 2005г.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>Федеральная целевая Программа «Дети России» (утверждена постановлением Правительства РФ от 03.10.2002 № 732)</w:t>
      </w:r>
    </w:p>
    <w:p w:rsidR="00151C27" w:rsidRPr="00190257" w:rsidRDefault="00151C27" w:rsidP="00E77715">
      <w:pPr>
        <w:pStyle w:val="a5"/>
        <w:numPr>
          <w:ilvl w:val="1"/>
          <w:numId w:val="31"/>
        </w:numPr>
        <w:jc w:val="both"/>
      </w:pPr>
      <w:r w:rsidRPr="00190257">
        <w:t xml:space="preserve">Концепция модернизации дополнительного  образования детей Российской Федерации на период до 2010 года (Одобрена решением коллегии </w:t>
      </w:r>
      <w:proofErr w:type="spellStart"/>
      <w:r w:rsidRPr="00190257">
        <w:t>Минобрнауки</w:t>
      </w:r>
      <w:proofErr w:type="spellEnd"/>
      <w:r w:rsidRPr="00190257">
        <w:t xml:space="preserve"> России от 06.10.2004 № ПК-2)</w:t>
      </w:r>
    </w:p>
    <w:p w:rsidR="00151C27" w:rsidRDefault="00151C27" w:rsidP="00E77715">
      <w:pPr>
        <w:pStyle w:val="a5"/>
        <w:numPr>
          <w:ilvl w:val="1"/>
          <w:numId w:val="31"/>
        </w:numPr>
      </w:pPr>
      <w:r w:rsidRPr="00190257">
        <w:t xml:space="preserve">Концепция воспитания в системе образования Санкт-Петербурга «Петербуржец 21 века». </w:t>
      </w:r>
      <w:proofErr w:type="gramStart"/>
      <w:r w:rsidRPr="00190257">
        <w:t>(Комитет по образованию.</w:t>
      </w:r>
      <w:proofErr w:type="gramEnd"/>
      <w:r w:rsidRPr="00190257">
        <w:t xml:space="preserve"> </w:t>
      </w:r>
      <w:proofErr w:type="gramStart"/>
      <w:r w:rsidRPr="00190257">
        <w:t>Решение коллегии от 04.12.2002 № 1.)</w:t>
      </w:r>
      <w:proofErr w:type="gramEnd"/>
    </w:p>
    <w:p w:rsidR="00151C27" w:rsidRDefault="00151C27" w:rsidP="00151C27">
      <w:pPr>
        <w:pStyle w:val="a5"/>
        <w:rPr>
          <w:bCs/>
        </w:rPr>
      </w:pPr>
    </w:p>
    <w:p w:rsidR="00151C27" w:rsidRPr="00151C27" w:rsidRDefault="004D7FDD" w:rsidP="004D7FDD">
      <w:pPr>
        <w:ind w:left="720"/>
        <w:rPr>
          <w:b/>
          <w:sz w:val="28"/>
          <w:szCs w:val="28"/>
        </w:rPr>
      </w:pPr>
      <w:r w:rsidRPr="00151C27">
        <w:rPr>
          <w:b/>
          <w:sz w:val="28"/>
          <w:szCs w:val="28"/>
        </w:rPr>
        <w:t>Актуальные документы в образовании</w:t>
      </w:r>
    </w:p>
    <w:p w:rsidR="004D7FDD" w:rsidRPr="00151C27" w:rsidRDefault="004D7FDD" w:rsidP="004D7FDD">
      <w:pPr>
        <w:numPr>
          <w:ilvl w:val="0"/>
          <w:numId w:val="26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Национальная доктрина образования в Российской Федерации до 2025 года//Постановление   Правительства РФ от 4.10.2000 г. № 751</w:t>
      </w:r>
    </w:p>
    <w:p w:rsidR="004D7FDD" w:rsidRPr="00151C27" w:rsidRDefault="004D7FDD" w:rsidP="004D7FDD">
      <w:pPr>
        <w:numPr>
          <w:ilvl w:val="0"/>
          <w:numId w:val="26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Национальная образовательная инициатива «Наша новая школа»/Утверждена президентом РФ   04.02.2010 г., ПР-271</w:t>
      </w:r>
    </w:p>
    <w:p w:rsidR="004D7FDD" w:rsidRPr="00151C27" w:rsidRDefault="004D7FDD" w:rsidP="004D7FDD">
      <w:pPr>
        <w:numPr>
          <w:ilvl w:val="0"/>
          <w:numId w:val="26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О мерах по реализации государственной политики в области образования и науки//Указ  Президента РФ от 07.05.2012 № 599</w:t>
      </w:r>
    </w:p>
    <w:p w:rsidR="004D7FDD" w:rsidRPr="00151C27" w:rsidRDefault="004D7FDD" w:rsidP="004D7FDD">
      <w:pPr>
        <w:numPr>
          <w:ilvl w:val="0"/>
          <w:numId w:val="26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Концепция общенациональной системы выявления и развития молодых талантов//Утверждена Президентом РФ 3 апреля 2012 г.</w:t>
      </w:r>
    </w:p>
    <w:p w:rsidR="004D7FDD" w:rsidRPr="00151C27" w:rsidRDefault="004D7FDD" w:rsidP="004D7FDD">
      <w:pPr>
        <w:numPr>
          <w:ilvl w:val="0"/>
          <w:numId w:val="27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 xml:space="preserve">Комплекс мер по реализации Концепции общенациональной системы выявления и развития   молодых талантов//Утвержден Заместителем Председателя Правительства Российской Федерации О.Ю. </w:t>
      </w:r>
      <w:proofErr w:type="spellStart"/>
      <w:r w:rsidRPr="00151C27">
        <w:t>Голодец</w:t>
      </w:r>
      <w:proofErr w:type="spellEnd"/>
      <w:r w:rsidRPr="00151C27">
        <w:t xml:space="preserve">  26 мая 2012 г. № 2405п-П8</w:t>
      </w:r>
    </w:p>
    <w:p w:rsidR="004D7FDD" w:rsidRPr="00151C27" w:rsidRDefault="004D7FDD" w:rsidP="004D7FDD">
      <w:pPr>
        <w:numPr>
          <w:ilvl w:val="0"/>
          <w:numId w:val="27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lastRenderedPageBreak/>
        <w:t>Национальная стратегия действий в интересах детей на 2012-2017 годы//</w:t>
      </w:r>
      <w:r w:rsidRPr="00151C27">
        <w:br/>
        <w:t>Указ Президента РФ от 01.06.2012 № 761</w:t>
      </w:r>
    </w:p>
    <w:p w:rsidR="004D7FDD" w:rsidRPr="00151C27" w:rsidRDefault="004D7FDD" w:rsidP="004D7FDD">
      <w:pPr>
        <w:numPr>
          <w:ilvl w:val="0"/>
          <w:numId w:val="27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 xml:space="preserve">Типовое положение об образовательном учреждении дополнительного образования детей// Приказ Министерства образования и науки РФ </w:t>
      </w:r>
      <w:r w:rsidRPr="00151C27">
        <w:br/>
        <w:t>от 26.06.2012 № 504</w:t>
      </w:r>
    </w:p>
    <w:p w:rsidR="004D7FDD" w:rsidRPr="00151C27" w:rsidRDefault="004D7FDD" w:rsidP="004D7FDD">
      <w:pPr>
        <w:numPr>
          <w:ilvl w:val="0"/>
          <w:numId w:val="27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Стратегия действий в интересах детей в Санкт-Петербурге на 2012-2017 годы // Постановление Правительства Санкт-Петербурга от 16.08.2012  №  864</w:t>
      </w:r>
    </w:p>
    <w:p w:rsidR="004D7FDD" w:rsidRPr="00151C27" w:rsidRDefault="004D7FDD" w:rsidP="004D7FDD">
      <w:pPr>
        <w:numPr>
          <w:ilvl w:val="0"/>
          <w:numId w:val="28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Программа по созданию условий для воспитания школьников в Санкт-Петербурге на 2011-2015 годы//Постановление Правительства Санкт-Петербурга от 08.11.2011 №  1534</w:t>
      </w:r>
    </w:p>
    <w:p w:rsidR="004D7FDD" w:rsidRPr="00151C27" w:rsidRDefault="004D7FDD" w:rsidP="004D7FDD">
      <w:pPr>
        <w:numPr>
          <w:ilvl w:val="0"/>
          <w:numId w:val="28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Программа реализации Концепции общенациональной системы выявления и развития молодых   талантов в Санкт-Петербурге на 2012-2015 годы //Постановление Правительства Санкт-Петербурга от 25.07.2012  № 748</w:t>
      </w:r>
    </w:p>
    <w:p w:rsidR="00AA5C5B" w:rsidRDefault="004D7FDD" w:rsidP="00AA5C5B">
      <w:pPr>
        <w:numPr>
          <w:ilvl w:val="0"/>
          <w:numId w:val="28"/>
        </w:numPr>
        <w:tabs>
          <w:tab w:val="clear" w:pos="720"/>
          <w:tab w:val="num" w:pos="284"/>
        </w:tabs>
        <w:spacing w:after="200" w:line="276" w:lineRule="auto"/>
        <w:ind w:left="284" w:hanging="720"/>
      </w:pPr>
      <w:r w:rsidRPr="00151C27">
        <w:t>Стратегия развития системы образования Санкт-Петербурга на 2011–2020 гг. «Петербургская  Школа 2020»//Совет по образовательной политике Комитета по образованию Правительства Санкт-Петербурга, 2010 г.</w:t>
      </w:r>
    </w:p>
    <w:p w:rsidR="00AA5C5B" w:rsidRDefault="00AA5C5B" w:rsidP="00AA5C5B">
      <w:pPr>
        <w:spacing w:after="200" w:line="276" w:lineRule="auto"/>
      </w:pPr>
    </w:p>
    <w:p w:rsidR="00AA5C5B" w:rsidRDefault="00AA5C5B" w:rsidP="00AA5C5B">
      <w:pPr>
        <w:spacing w:after="200" w:line="276" w:lineRule="auto"/>
      </w:pPr>
    </w:p>
    <w:p w:rsidR="00AA5C5B" w:rsidRDefault="00AA5C5B" w:rsidP="00AA5C5B">
      <w:pPr>
        <w:spacing w:after="200" w:line="276" w:lineRule="auto"/>
      </w:pPr>
    </w:p>
    <w:p w:rsidR="00AA5C5B" w:rsidRPr="00151C27" w:rsidRDefault="00AA5C5B" w:rsidP="00AA5C5B">
      <w:pPr>
        <w:spacing w:after="200" w:line="276" w:lineRule="auto"/>
        <w:rPr>
          <w:bCs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1E62DB" w:rsidRDefault="001E62DB" w:rsidP="00151C27">
      <w:pPr>
        <w:rPr>
          <w:b/>
          <w:bCs/>
          <w:sz w:val="28"/>
          <w:szCs w:val="28"/>
        </w:rPr>
      </w:pPr>
    </w:p>
    <w:p w:rsidR="001E62DB" w:rsidRDefault="001E62DB" w:rsidP="00151C27">
      <w:pPr>
        <w:rPr>
          <w:b/>
          <w:bCs/>
          <w:sz w:val="28"/>
          <w:szCs w:val="28"/>
        </w:rPr>
      </w:pPr>
    </w:p>
    <w:p w:rsidR="001E62DB" w:rsidRDefault="001E62DB" w:rsidP="00151C27">
      <w:pPr>
        <w:rPr>
          <w:b/>
          <w:bCs/>
          <w:sz w:val="28"/>
          <w:szCs w:val="28"/>
        </w:rPr>
      </w:pPr>
    </w:p>
    <w:p w:rsidR="00151C27" w:rsidRDefault="00151C27" w:rsidP="00151C27">
      <w:pPr>
        <w:rPr>
          <w:b/>
          <w:bCs/>
          <w:sz w:val="28"/>
          <w:szCs w:val="28"/>
        </w:rPr>
      </w:pPr>
    </w:p>
    <w:p w:rsidR="004D7FDD" w:rsidRDefault="004D7FDD">
      <w:pPr>
        <w:rPr>
          <w:bCs/>
        </w:rPr>
      </w:pPr>
    </w:p>
    <w:p w:rsidR="004D7FDD" w:rsidRPr="004D7FDD" w:rsidRDefault="004D7FDD">
      <w:pPr>
        <w:rPr>
          <w:b/>
          <w:sz w:val="28"/>
          <w:szCs w:val="28"/>
        </w:rPr>
      </w:pPr>
    </w:p>
    <w:p w:rsidR="00165C0A" w:rsidRDefault="00165C0A"/>
    <w:p w:rsidR="004D7FDD" w:rsidRDefault="004D7FDD"/>
    <w:p w:rsidR="004D7FDD" w:rsidRDefault="004D7FDD"/>
    <w:p w:rsidR="004D7FDD" w:rsidRDefault="004D7FDD"/>
    <w:p w:rsidR="004D7FDD" w:rsidRDefault="004D7FDD"/>
    <w:p w:rsidR="004D7FDD" w:rsidRDefault="004D7FDD"/>
    <w:p w:rsidR="004D7FDD" w:rsidRDefault="004D7FDD"/>
    <w:p w:rsidR="004D7FDD" w:rsidRDefault="004D7FDD"/>
    <w:p w:rsidR="004D7FDD" w:rsidRDefault="004D7FDD"/>
    <w:p w:rsidR="00165C0A" w:rsidRDefault="00165C0A"/>
    <w:sectPr w:rsidR="00165C0A" w:rsidSect="003D3439">
      <w:pgSz w:w="11906" w:h="16838"/>
      <w:pgMar w:top="851" w:right="851" w:bottom="851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42A894"/>
    <w:lvl w:ilvl="0">
      <w:numFmt w:val="bullet"/>
      <w:lvlText w:val="*"/>
      <w:lvlJc w:val="left"/>
    </w:lvl>
  </w:abstractNum>
  <w:abstractNum w:abstractNumId="1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39619D"/>
    <w:multiLevelType w:val="hybridMultilevel"/>
    <w:tmpl w:val="FD08A678"/>
    <w:lvl w:ilvl="0" w:tplc="BE8CB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A9A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0F3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43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88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4C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C06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F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A07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191F"/>
    <w:multiLevelType w:val="hybridMultilevel"/>
    <w:tmpl w:val="F6C22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569C"/>
    <w:multiLevelType w:val="hybridMultilevel"/>
    <w:tmpl w:val="EE8C04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D24E9"/>
    <w:multiLevelType w:val="hybridMultilevel"/>
    <w:tmpl w:val="7696C122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6A2A"/>
    <w:multiLevelType w:val="multilevel"/>
    <w:tmpl w:val="BBD46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0F6395E"/>
    <w:multiLevelType w:val="hybridMultilevel"/>
    <w:tmpl w:val="F2CE7058"/>
    <w:lvl w:ilvl="0" w:tplc="71A43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038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0C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620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6D7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C3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6A5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8D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8EA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F16EE"/>
    <w:multiLevelType w:val="hybridMultilevel"/>
    <w:tmpl w:val="6548E10A"/>
    <w:lvl w:ilvl="0" w:tplc="BF42C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0B7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CE5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81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27F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64F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072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47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38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96C8"/>
    <w:multiLevelType w:val="singleLevel"/>
    <w:tmpl w:val="1D69D28E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10">
    <w:nsid w:val="2EB21F93"/>
    <w:multiLevelType w:val="hybridMultilevel"/>
    <w:tmpl w:val="1F96091E"/>
    <w:lvl w:ilvl="0" w:tplc="7D8620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2A039C"/>
    <w:multiLevelType w:val="multilevel"/>
    <w:tmpl w:val="72D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F2CFE"/>
    <w:multiLevelType w:val="hybridMultilevel"/>
    <w:tmpl w:val="E3D0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5837"/>
    <w:multiLevelType w:val="hybridMultilevel"/>
    <w:tmpl w:val="F8F6B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9101D"/>
    <w:multiLevelType w:val="hybridMultilevel"/>
    <w:tmpl w:val="96942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B0283"/>
    <w:multiLevelType w:val="hybridMultilevel"/>
    <w:tmpl w:val="7696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043C5"/>
    <w:multiLevelType w:val="hybridMultilevel"/>
    <w:tmpl w:val="38D47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0051"/>
    <w:multiLevelType w:val="multilevel"/>
    <w:tmpl w:val="9EF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07872"/>
    <w:multiLevelType w:val="hybridMultilevel"/>
    <w:tmpl w:val="1C26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01DD6"/>
    <w:multiLevelType w:val="singleLevel"/>
    <w:tmpl w:val="ABF6B2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6DB4742F"/>
    <w:multiLevelType w:val="hybridMultilevel"/>
    <w:tmpl w:val="1DB0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25A4"/>
    <w:multiLevelType w:val="hybridMultilevel"/>
    <w:tmpl w:val="8CD0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984BD1"/>
    <w:multiLevelType w:val="hybridMultilevel"/>
    <w:tmpl w:val="ACB4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55BB4"/>
    <w:multiLevelType w:val="hybridMultilevel"/>
    <w:tmpl w:val="8CE4AC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26103"/>
    <w:multiLevelType w:val="hybridMultilevel"/>
    <w:tmpl w:val="15D4D270"/>
    <w:lvl w:ilvl="0" w:tplc="BF42CF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D5A03"/>
    <w:multiLevelType w:val="multilevel"/>
    <w:tmpl w:val="133407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92B2B"/>
    <w:multiLevelType w:val="hybridMultilevel"/>
    <w:tmpl w:val="1BAAA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7A48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098286C">
      <w:start w:val="1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F561D3"/>
    <w:multiLevelType w:val="multilevel"/>
    <w:tmpl w:val="39EC6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72EBF"/>
    <w:multiLevelType w:val="hybridMultilevel"/>
    <w:tmpl w:val="FD8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9"/>
  </w:num>
  <w:num w:numId="5">
    <w:abstractNumId w:val="22"/>
  </w:num>
  <w:num w:numId="6">
    <w:abstractNumId w:val="12"/>
  </w:num>
  <w:num w:numId="7">
    <w:abstractNumId w:val="24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16"/>
  </w:num>
  <w:num w:numId="13">
    <w:abstractNumId w:val="23"/>
  </w:num>
  <w:num w:numId="14">
    <w:abstractNumId w:val="21"/>
  </w:num>
  <w:num w:numId="15">
    <w:abstractNumId w:val="29"/>
  </w:num>
  <w:num w:numId="16">
    <w:abstractNumId w:val="17"/>
  </w:num>
  <w:num w:numId="17">
    <w:abstractNumId w:val="28"/>
  </w:num>
  <w:num w:numId="18">
    <w:abstractNumId w:val="26"/>
  </w:num>
  <w:num w:numId="19">
    <w:abstractNumId w:val="11"/>
  </w:num>
  <w:num w:numId="20">
    <w:abstractNumId w:val="19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5"/>
  </w:num>
  <w:num w:numId="26">
    <w:abstractNumId w:val="8"/>
  </w:num>
  <w:num w:numId="27">
    <w:abstractNumId w:val="2"/>
  </w:num>
  <w:num w:numId="28">
    <w:abstractNumId w:val="7"/>
  </w:num>
  <w:num w:numId="29">
    <w:abstractNumId w:val="14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F5F"/>
    <w:rsid w:val="00053152"/>
    <w:rsid w:val="000638E9"/>
    <w:rsid w:val="000A45E7"/>
    <w:rsid w:val="000A7785"/>
    <w:rsid w:val="000D05B9"/>
    <w:rsid w:val="000D6187"/>
    <w:rsid w:val="000E2E8A"/>
    <w:rsid w:val="000E6A83"/>
    <w:rsid w:val="00124EAC"/>
    <w:rsid w:val="0013577C"/>
    <w:rsid w:val="001429B6"/>
    <w:rsid w:val="00151C27"/>
    <w:rsid w:val="0015775A"/>
    <w:rsid w:val="00162E35"/>
    <w:rsid w:val="00165C0A"/>
    <w:rsid w:val="0019516B"/>
    <w:rsid w:val="001C72E6"/>
    <w:rsid w:val="001E62DB"/>
    <w:rsid w:val="00206A44"/>
    <w:rsid w:val="00237C5C"/>
    <w:rsid w:val="00292F0A"/>
    <w:rsid w:val="002C3A52"/>
    <w:rsid w:val="002E04BE"/>
    <w:rsid w:val="002E7BD9"/>
    <w:rsid w:val="0030041B"/>
    <w:rsid w:val="00323185"/>
    <w:rsid w:val="003313F0"/>
    <w:rsid w:val="00331B34"/>
    <w:rsid w:val="003922A6"/>
    <w:rsid w:val="003D3439"/>
    <w:rsid w:val="00427F65"/>
    <w:rsid w:val="00464232"/>
    <w:rsid w:val="004C7A69"/>
    <w:rsid w:val="004D7FDD"/>
    <w:rsid w:val="004E4F62"/>
    <w:rsid w:val="005663DE"/>
    <w:rsid w:val="00592D69"/>
    <w:rsid w:val="00592EEB"/>
    <w:rsid w:val="005E72B0"/>
    <w:rsid w:val="00711BC7"/>
    <w:rsid w:val="00745C39"/>
    <w:rsid w:val="007525D5"/>
    <w:rsid w:val="007D605C"/>
    <w:rsid w:val="007E42A2"/>
    <w:rsid w:val="008013EF"/>
    <w:rsid w:val="008B144A"/>
    <w:rsid w:val="008F2D0D"/>
    <w:rsid w:val="00930149"/>
    <w:rsid w:val="00944B54"/>
    <w:rsid w:val="00952C84"/>
    <w:rsid w:val="00970376"/>
    <w:rsid w:val="0098675E"/>
    <w:rsid w:val="00A0179B"/>
    <w:rsid w:val="00A122AA"/>
    <w:rsid w:val="00A250D4"/>
    <w:rsid w:val="00A25BEF"/>
    <w:rsid w:val="00A73215"/>
    <w:rsid w:val="00AA5C5B"/>
    <w:rsid w:val="00AD2796"/>
    <w:rsid w:val="00B04877"/>
    <w:rsid w:val="00B30039"/>
    <w:rsid w:val="00B3745A"/>
    <w:rsid w:val="00B93BC2"/>
    <w:rsid w:val="00BB668A"/>
    <w:rsid w:val="00BC0813"/>
    <w:rsid w:val="00BC51EA"/>
    <w:rsid w:val="00BD22F5"/>
    <w:rsid w:val="00BE00DE"/>
    <w:rsid w:val="00BE5C15"/>
    <w:rsid w:val="00BE7F87"/>
    <w:rsid w:val="00BF1E24"/>
    <w:rsid w:val="00BF5761"/>
    <w:rsid w:val="00C05BAA"/>
    <w:rsid w:val="00C43C3B"/>
    <w:rsid w:val="00C74485"/>
    <w:rsid w:val="00CF4D1B"/>
    <w:rsid w:val="00D01095"/>
    <w:rsid w:val="00D3328C"/>
    <w:rsid w:val="00D511D0"/>
    <w:rsid w:val="00D77E3E"/>
    <w:rsid w:val="00D8422E"/>
    <w:rsid w:val="00DC30B8"/>
    <w:rsid w:val="00DE2F27"/>
    <w:rsid w:val="00DF4428"/>
    <w:rsid w:val="00DF66F1"/>
    <w:rsid w:val="00E749AA"/>
    <w:rsid w:val="00E77715"/>
    <w:rsid w:val="00F16454"/>
    <w:rsid w:val="00F3506B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454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64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1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rsid w:val="00FC1F5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C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F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F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592EEB"/>
    <w:pPr>
      <w:jc w:val="center"/>
    </w:pPr>
    <w:rPr>
      <w:rFonts w:ascii="Arial" w:hAnsi="Arial"/>
      <w:sz w:val="28"/>
      <w:szCs w:val="20"/>
    </w:rPr>
  </w:style>
  <w:style w:type="character" w:customStyle="1" w:styleId="ab">
    <w:name w:val="Название Знак"/>
    <w:basedOn w:val="a0"/>
    <w:link w:val="aa"/>
    <w:rsid w:val="00592EE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c">
    <w:name w:val="Нормальный"/>
    <w:rsid w:val="00BC081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65C0A"/>
    <w:rPr>
      <w:b/>
      <w:bCs/>
    </w:rPr>
  </w:style>
  <w:style w:type="character" w:customStyle="1" w:styleId="apple-converted-space">
    <w:name w:val="apple-converted-space"/>
    <w:basedOn w:val="a0"/>
    <w:rsid w:val="00165C0A"/>
  </w:style>
  <w:style w:type="character" w:styleId="ae">
    <w:name w:val="Emphasis"/>
    <w:basedOn w:val="a0"/>
    <w:uiPriority w:val="20"/>
    <w:qFormat/>
    <w:rsid w:val="00165C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E4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a0"/>
    <w:rsid w:val="00DF4428"/>
  </w:style>
  <w:style w:type="paragraph" w:customStyle="1" w:styleId="P5">
    <w:name w:val="P5"/>
    <w:basedOn w:val="a"/>
    <w:hidden/>
    <w:rsid w:val="007525D5"/>
    <w:pPr>
      <w:widowControl w:val="0"/>
      <w:suppressLineNumbers/>
      <w:adjustRightInd w:val="0"/>
    </w:pPr>
    <w:rPr>
      <w:rFonts w:ascii="Arial" w:eastAsia="Lucida Sans Unicode" w:hAnsi="Arial" w:cs="Tahoma"/>
      <w:szCs w:val="20"/>
    </w:rPr>
  </w:style>
  <w:style w:type="paragraph" w:customStyle="1" w:styleId="P6">
    <w:name w:val="P6"/>
    <w:basedOn w:val="a"/>
    <w:hidden/>
    <w:rsid w:val="007525D5"/>
    <w:pPr>
      <w:widowControl w:val="0"/>
      <w:suppressLineNumbers/>
      <w:adjustRightInd w:val="0"/>
    </w:pPr>
    <w:rPr>
      <w:rFonts w:ascii="Arial" w:eastAsia="Lucida Sans Unicode" w:hAnsi="Arial" w:cs="Tahoma"/>
      <w:b/>
      <w:szCs w:val="20"/>
    </w:rPr>
  </w:style>
  <w:style w:type="paragraph" w:customStyle="1" w:styleId="P7">
    <w:name w:val="P7"/>
    <w:basedOn w:val="a"/>
    <w:hidden/>
    <w:rsid w:val="007525D5"/>
    <w:pPr>
      <w:widowControl w:val="0"/>
      <w:suppressLineNumbers/>
      <w:adjustRightInd w:val="0"/>
    </w:pPr>
    <w:rPr>
      <w:rFonts w:ascii="Arial" w:eastAsia="Lucida Sans Unicode" w:hAnsi="Arial" w:cs="Tahoma"/>
      <w:szCs w:val="20"/>
    </w:rPr>
  </w:style>
  <w:style w:type="paragraph" w:customStyle="1" w:styleId="P9">
    <w:name w:val="P9"/>
    <w:basedOn w:val="a"/>
    <w:hidden/>
    <w:rsid w:val="007525D5"/>
    <w:pPr>
      <w:widowControl w:val="0"/>
      <w:suppressLineNumbers/>
      <w:adjustRightInd w:val="0"/>
    </w:pPr>
    <w:rPr>
      <w:rFonts w:ascii="Arial" w:eastAsia="Lucida Sans Unicode" w:hAnsi="Arial" w:cs="Tahoma"/>
      <w:b/>
      <w:i/>
      <w:szCs w:val="20"/>
    </w:rPr>
  </w:style>
  <w:style w:type="character" w:customStyle="1" w:styleId="T1">
    <w:name w:val="T1"/>
    <w:hidden/>
    <w:rsid w:val="007525D5"/>
    <w:rPr>
      <w:sz w:val="24"/>
    </w:rPr>
  </w:style>
  <w:style w:type="character" w:customStyle="1" w:styleId="a4">
    <w:name w:val="Без интервала Знак"/>
    <w:basedOn w:val="a0"/>
    <w:link w:val="a3"/>
    <w:uiPriority w:val="1"/>
    <w:rsid w:val="003D34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itaaty.siteedit.ru/images/f091f5262da3a0658f664efae342399f_1_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78152/pril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>Программа обучения педагогов дополнительного образования  «Профессия - педагог»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педагогов дополнительного образования</vt:lpstr>
    </vt:vector>
  </TitlesOfParts>
  <Company/>
  <LinksUpToDate>false</LinksUpToDate>
  <CharactersWithSpaces>34055</CharactersWithSpaces>
  <SharedDoc>false</SharedDoc>
  <HLinks>
    <vt:vector size="12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http://festival.1september.ru/articles/578152/pril2.doc</vt:lpwstr>
      </vt:variant>
      <vt:variant>
        <vt:lpwstr/>
      </vt:variant>
      <vt:variant>
        <vt:i4>2818154</vt:i4>
      </vt:variant>
      <vt:variant>
        <vt:i4>-1</vt:i4>
      </vt:variant>
      <vt:variant>
        <vt:i4>1027</vt:i4>
      </vt:variant>
      <vt:variant>
        <vt:i4>1</vt:i4>
      </vt:variant>
      <vt:variant>
        <vt:lpwstr>http://www.chitaaty.siteedit.ru/images/f091f5262da3a0658f664efae342399f_1_.gif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педагогов дополнительного образования</dc:title>
  <dc:subject>«Профессия - педагог»</dc:subject>
  <dc:creator>Автор-составитель- Яшкина М.Ю.</dc:creator>
  <cp:lastModifiedBy>Марина Юрьевна</cp:lastModifiedBy>
  <cp:revision>4</cp:revision>
  <cp:lastPrinted>2015-11-25T08:42:00Z</cp:lastPrinted>
  <dcterms:created xsi:type="dcterms:W3CDTF">2017-07-27T09:05:00Z</dcterms:created>
  <dcterms:modified xsi:type="dcterms:W3CDTF">2017-09-20T11:58:00Z</dcterms:modified>
</cp:coreProperties>
</file>